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A235EE">
      <w:pPr>
        <w:rPr>
          <w:b/>
        </w:rPr>
      </w:pPr>
      <w:bookmarkStart w:id="0" w:name="_GoBack"/>
      <w:bookmarkEnd w:id="0"/>
      <w:r>
        <w:rPr>
          <w:b/>
        </w:rPr>
        <w:t>Microbiology/Virology</w:t>
      </w:r>
      <w:r w:rsidR="006074A7" w:rsidRPr="00B50E10">
        <w:rPr>
          <w:b/>
        </w:rPr>
        <w:t xml:space="preserve"> Rotation</w:t>
      </w:r>
      <w:r w:rsidR="00E71082" w:rsidRPr="00B50E10">
        <w:rPr>
          <w:b/>
        </w:rPr>
        <w:t>s</w:t>
      </w:r>
      <w:r w:rsidR="006074A7" w:rsidRPr="00B50E10">
        <w:rPr>
          <w:b/>
        </w:rPr>
        <w:t xml:space="preserve"> Goals and Objectives</w:t>
      </w:r>
    </w:p>
    <w:p w:rsidR="00524EEC" w:rsidRPr="00B50E10" w:rsidRDefault="00524EEC">
      <w:pPr>
        <w:rPr>
          <w:b/>
        </w:rPr>
      </w:pPr>
      <w:r>
        <w:rPr>
          <w:b/>
        </w:rPr>
        <w:t xml:space="preserve">Rotation Director: </w:t>
      </w:r>
      <w:r w:rsidRPr="00A46C89">
        <w:t>Duane Newton, Ph.D.</w:t>
      </w:r>
    </w:p>
    <w:p w:rsidR="001B790E" w:rsidRPr="00B50E10" w:rsidRDefault="00E71082">
      <w:r w:rsidRPr="00B50E10">
        <w:t xml:space="preserve">The goal of the </w:t>
      </w:r>
      <w:r w:rsidRPr="00B50E10">
        <w:rPr>
          <w:b/>
          <w:u w:val="single"/>
        </w:rPr>
        <w:t>F</w:t>
      </w:r>
      <w:r w:rsidR="006074A7" w:rsidRPr="00B50E10">
        <w:rPr>
          <w:b/>
          <w:u w:val="single"/>
        </w:rPr>
        <w:t xml:space="preserve">irst </w:t>
      </w:r>
      <w:r w:rsidR="00A235EE">
        <w:rPr>
          <w:b/>
          <w:u w:val="single"/>
        </w:rPr>
        <w:t xml:space="preserve">Microbiology/Virology </w:t>
      </w:r>
      <w:r w:rsidRPr="00B50E10">
        <w:rPr>
          <w:b/>
          <w:u w:val="single"/>
        </w:rPr>
        <w:t>R</w:t>
      </w:r>
      <w:r w:rsidR="006074A7" w:rsidRPr="00B50E10">
        <w:rPr>
          <w:b/>
          <w:u w:val="single"/>
        </w:rPr>
        <w:t>otation</w:t>
      </w:r>
      <w:r w:rsidR="006074A7" w:rsidRPr="00B50E10">
        <w:t xml:space="preserve"> is for the resident to move from being a </w:t>
      </w:r>
    </w:p>
    <w:p w:rsidR="00E71082" w:rsidRPr="00B50E10" w:rsidRDefault="006074A7" w:rsidP="00E71082">
      <w:proofErr w:type="gramStart"/>
      <w:r w:rsidRPr="00B50E10">
        <w:rPr>
          <w:b/>
        </w:rPr>
        <w:t>Novice</w:t>
      </w:r>
      <w:r w:rsidR="00E71082" w:rsidRPr="00B50E10">
        <w:rPr>
          <w:b/>
        </w:rPr>
        <w:t xml:space="preserve">  (</w:t>
      </w:r>
      <w:proofErr w:type="gramEnd"/>
      <w:r w:rsidR="00E71082" w:rsidRPr="00B50E10">
        <w:t>A novice knows little about the subject, and rigidly adheres to rules with little situational perception.  He/she does not feel responsible for outcomes. )</w:t>
      </w:r>
    </w:p>
    <w:p w:rsidR="00E71082" w:rsidRPr="00B50E10" w:rsidRDefault="00E71082" w:rsidP="00E71082">
      <w:r w:rsidRPr="00B50E10">
        <w:t>To</w:t>
      </w:r>
    </w:p>
    <w:p w:rsidR="00DD2E26" w:rsidRPr="00B50E10" w:rsidRDefault="006074A7" w:rsidP="00E71082">
      <w:r w:rsidRPr="00B50E10">
        <w:rPr>
          <w:b/>
        </w:rPr>
        <w:t>Advance</w:t>
      </w:r>
      <w:r w:rsidR="001B790E" w:rsidRPr="00B50E10">
        <w:rPr>
          <w:b/>
        </w:rPr>
        <w:t>d</w:t>
      </w:r>
      <w:r w:rsidRPr="00B50E10">
        <w:rPr>
          <w:b/>
        </w:rPr>
        <w:t xml:space="preserve">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EAF1DD" w:themeFill="accent3" w:themeFillTint="33"/>
          </w:tcPr>
          <w:p w:rsidR="00C507B5" w:rsidRPr="00B50E10" w:rsidRDefault="00C507B5">
            <w:pPr>
              <w:rPr>
                <w:b/>
              </w:rPr>
            </w:pPr>
            <w:r w:rsidRPr="00B50E10">
              <w:rPr>
                <w:b/>
              </w:rPr>
              <w:t>First Rotation Goals</w:t>
            </w:r>
          </w:p>
        </w:tc>
        <w:tc>
          <w:tcPr>
            <w:tcW w:w="9450" w:type="dxa"/>
            <w:shd w:val="clear" w:color="auto" w:fill="EAF1DD" w:themeFill="accent3" w:themeFillTint="33"/>
          </w:tcPr>
          <w:p w:rsidR="00C507B5" w:rsidRPr="00B50E10" w:rsidRDefault="004501D9">
            <w:pPr>
              <w:rPr>
                <w:b/>
              </w:rPr>
            </w:pPr>
            <w:r>
              <w:rPr>
                <w:b/>
              </w:rPr>
              <w:t xml:space="preserve">First </w:t>
            </w:r>
            <w:r w:rsidR="00C507B5" w:rsidRPr="00B50E10">
              <w:rPr>
                <w:b/>
              </w:rPr>
              <w:t>Rotation Objectives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Medical Knowledge</w:t>
            </w:r>
          </w:p>
          <w:p w:rsidR="00C507B5" w:rsidRPr="00B50E10" w:rsidRDefault="000C6D5F">
            <w:r>
              <w:t>Acquires knowledge of pathophysiology and laboratory manifestations of routinely-encountered conditions; knows where to access information to fill gaps in knowledge.</w:t>
            </w:r>
          </w:p>
        </w:tc>
        <w:tc>
          <w:tcPr>
            <w:tcW w:w="9450" w:type="dxa"/>
            <w:shd w:val="clear" w:color="auto" w:fill="EAF1DD" w:themeFill="accent3" w:themeFillTint="33"/>
          </w:tcPr>
          <w:p w:rsidR="00273D0B" w:rsidRDefault="00273D0B" w:rsidP="008158AA">
            <w:r>
              <w:t xml:space="preserve">The resident will </w:t>
            </w:r>
          </w:p>
          <w:p w:rsidR="00273D0B" w:rsidRDefault="00273D0B" w:rsidP="00FC0C7D">
            <w:pPr>
              <w:pStyle w:val="ListParagraph"/>
              <w:numPr>
                <w:ilvl w:val="0"/>
                <w:numId w:val="13"/>
              </w:numPr>
            </w:pPr>
            <w:r>
              <w:t>Complete basic rotation through Lab areas according to prepared schedule</w:t>
            </w:r>
          </w:p>
          <w:p w:rsidR="00273D0B" w:rsidRDefault="00FC0C7D" w:rsidP="00FC0C7D">
            <w:pPr>
              <w:pStyle w:val="ListParagraph"/>
              <w:numPr>
                <w:ilvl w:val="0"/>
                <w:numId w:val="13"/>
              </w:numPr>
            </w:pPr>
            <w:r>
              <w:t>Areas of focus include specimen processing, bacteriology, susceptibility testing, anaerobes and parasitology</w:t>
            </w:r>
            <w:r w:rsidR="00166ABF">
              <w:t xml:space="preserve"> (using training checklist as a guide, see attached)</w:t>
            </w:r>
          </w:p>
          <w:p w:rsidR="00FC0C7D" w:rsidRDefault="00FC0C7D" w:rsidP="00FC0C7D">
            <w:pPr>
              <w:pStyle w:val="ListParagraph"/>
              <w:numPr>
                <w:ilvl w:val="0"/>
                <w:numId w:val="13"/>
              </w:numPr>
            </w:pPr>
            <w:r>
              <w:t>Work on self-study sets of prepared Gram stains, fungal and parasite slides.</w:t>
            </w:r>
          </w:p>
          <w:p w:rsidR="00E71082" w:rsidRDefault="00FC0C7D" w:rsidP="00FC0C7D">
            <w:pPr>
              <w:pStyle w:val="ListParagraph"/>
              <w:numPr>
                <w:ilvl w:val="0"/>
                <w:numId w:val="13"/>
              </w:numPr>
            </w:pPr>
            <w:r>
              <w:t>Participate in weekly journal club and present an a</w:t>
            </w:r>
            <w:r w:rsidR="00D7780C">
              <w:t>rticle once during the rotation</w:t>
            </w:r>
          </w:p>
          <w:p w:rsidR="00D7780C" w:rsidRPr="00B50E10" w:rsidRDefault="00D7780C" w:rsidP="00FC0C7D">
            <w:pPr>
              <w:pStyle w:val="ListParagraph"/>
              <w:numPr>
                <w:ilvl w:val="0"/>
                <w:numId w:val="13"/>
              </w:numPr>
            </w:pPr>
            <w:r>
              <w:t>Participate in 1x/week didactic with lab director</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Patient Care</w:t>
            </w:r>
          </w:p>
          <w:p w:rsidR="00C507B5" w:rsidRPr="00B50E10" w:rsidRDefault="00C507B5">
            <w:r w:rsidRPr="00B50E10">
              <w:t>Is able to perform procedures necessary to generate laboratory information, gather clinical information needed to establish a diagnosis, and make observations relevant to the clinical situation.</w:t>
            </w:r>
          </w:p>
        </w:tc>
        <w:tc>
          <w:tcPr>
            <w:tcW w:w="9450" w:type="dxa"/>
            <w:shd w:val="clear" w:color="auto" w:fill="EAF1DD" w:themeFill="accent3" w:themeFillTint="33"/>
          </w:tcPr>
          <w:p w:rsidR="00FC0C7D" w:rsidRDefault="00C507B5" w:rsidP="00234B6E">
            <w:r w:rsidRPr="00B50E10">
              <w:t xml:space="preserve">With </w:t>
            </w:r>
            <w:r w:rsidR="00F46E72">
              <w:t>direct</w:t>
            </w:r>
            <w:r w:rsidRPr="00B50E10">
              <w:t xml:space="preserve"> supervision</w:t>
            </w:r>
            <w:r w:rsidR="00F46E72">
              <w:t xml:space="preserve"> from the laboratory director</w:t>
            </w:r>
            <w:r w:rsidRPr="00B50E10">
              <w:t xml:space="preserve"> (see below), the resident will</w:t>
            </w:r>
          </w:p>
          <w:p w:rsidR="00FC0C7D" w:rsidRDefault="00FC0C7D" w:rsidP="00FC0C7D">
            <w:pPr>
              <w:pStyle w:val="ListParagraph"/>
              <w:numPr>
                <w:ilvl w:val="0"/>
                <w:numId w:val="13"/>
              </w:numPr>
            </w:pPr>
            <w:r>
              <w:t>Prepare for and conduct daily Infectious Disease Lab rounds.</w:t>
            </w:r>
          </w:p>
          <w:p w:rsidR="00FC0C7D" w:rsidRDefault="00FC0C7D" w:rsidP="00FC0C7D">
            <w:pPr>
              <w:pStyle w:val="ListParagraph"/>
              <w:numPr>
                <w:ilvl w:val="0"/>
                <w:numId w:val="13"/>
              </w:numPr>
            </w:pPr>
            <w:r>
              <w:t>Serve as a laboratory liaison with clinical services to resolve diagnostic issues</w:t>
            </w:r>
            <w:r w:rsidR="006B3270">
              <w:t xml:space="preserve"> or notify critical values after discussion with the lab director</w:t>
            </w:r>
            <w:r>
              <w:t>.</w:t>
            </w:r>
          </w:p>
          <w:p w:rsidR="00FC0C7D" w:rsidRDefault="00FC0C7D" w:rsidP="00FC0C7D">
            <w:pPr>
              <w:pStyle w:val="ListParagraph"/>
              <w:numPr>
                <w:ilvl w:val="0"/>
                <w:numId w:val="13"/>
              </w:numPr>
            </w:pPr>
            <w:r>
              <w:t>Be available to assist with Lab Director in performing special diagnostic procedures and to observe special or unusual stains and test results.</w:t>
            </w:r>
          </w:p>
          <w:p w:rsidR="003E5339" w:rsidRPr="00B50E10" w:rsidRDefault="003E5339" w:rsidP="00FC0C7D"/>
        </w:tc>
      </w:tr>
      <w:tr w:rsidR="00C507B5" w:rsidRPr="00B50E10" w:rsidTr="00C507B5">
        <w:trPr>
          <w:trHeight w:val="962"/>
        </w:trPr>
        <w:tc>
          <w:tcPr>
            <w:tcW w:w="4158" w:type="dxa"/>
            <w:shd w:val="clear" w:color="auto" w:fill="EAF1DD" w:themeFill="accent3" w:themeFillTint="33"/>
          </w:tcPr>
          <w:p w:rsidR="00C507B5" w:rsidRPr="00B50E10" w:rsidRDefault="00C507B5">
            <w:pPr>
              <w:rPr>
                <w:b/>
              </w:rPr>
            </w:pPr>
            <w:r w:rsidRPr="00B50E10">
              <w:rPr>
                <w:b/>
              </w:rPr>
              <w:t>Practice-based Learning and Improvement</w:t>
            </w:r>
          </w:p>
          <w:p w:rsidR="00C507B5" w:rsidRPr="00B50E10" w:rsidRDefault="00C507B5">
            <w:r w:rsidRPr="00B50E10">
              <w:t>Uses feedback and evaluations to generate or modify learning plan and improve skills.</w:t>
            </w:r>
          </w:p>
        </w:tc>
        <w:tc>
          <w:tcPr>
            <w:tcW w:w="9450" w:type="dxa"/>
            <w:shd w:val="clear" w:color="auto" w:fill="EAF1DD" w:themeFill="accent3" w:themeFillTint="33"/>
          </w:tcPr>
          <w:p w:rsidR="00C507B5" w:rsidRDefault="00C507B5">
            <w:r w:rsidRPr="00B50E10">
              <w:t>The  resident</w:t>
            </w:r>
            <w:r w:rsidR="00166ABF">
              <w:t xml:space="preserve"> will</w:t>
            </w:r>
          </w:p>
          <w:p w:rsidR="00166ABF" w:rsidRDefault="00166ABF" w:rsidP="00166ABF">
            <w:pPr>
              <w:pStyle w:val="ListParagraph"/>
              <w:numPr>
                <w:ilvl w:val="0"/>
                <w:numId w:val="13"/>
              </w:numPr>
            </w:pPr>
            <w:r>
              <w:t xml:space="preserve">Use cases discussed at lab rounds </w:t>
            </w:r>
            <w:r w:rsidR="00D7780C">
              <w:t>or seen on rotation to direct learning (literature review, additional readings, topics for didactic discussion)</w:t>
            </w:r>
          </w:p>
          <w:p w:rsidR="006B3270" w:rsidRPr="00B50E10" w:rsidRDefault="006B3270" w:rsidP="00166ABF">
            <w:pPr>
              <w:pStyle w:val="ListParagraph"/>
              <w:numPr>
                <w:ilvl w:val="0"/>
                <w:numId w:val="13"/>
              </w:numPr>
            </w:pPr>
            <w:r>
              <w:t>Receive immediate feedback by lab director to improve lab rounds and consultative activities</w:t>
            </w:r>
          </w:p>
          <w:p w:rsidR="00C507B5" w:rsidRPr="00B50E10" w:rsidRDefault="00C507B5" w:rsidP="004501D9">
            <w:pPr>
              <w:pStyle w:val="ListParagraph"/>
            </w:pP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lastRenderedPageBreak/>
              <w:t>Interpersonal and Communication Skills</w:t>
            </w:r>
          </w:p>
          <w:p w:rsidR="00C507B5" w:rsidRPr="00B50E10" w:rsidRDefault="00C507B5">
            <w:r w:rsidRPr="00B50E10">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Pr="00B50E10" w:rsidRDefault="00C507B5">
            <w:r w:rsidRPr="00B50E10">
              <w:t>The resident will</w:t>
            </w:r>
            <w:r w:rsidR="006B3270">
              <w:t xml:space="preserve"> develop skills at communicating, understanding and use of microbiology terminology and information by:</w:t>
            </w:r>
          </w:p>
          <w:p w:rsidR="00FC0C7D" w:rsidRDefault="00FC0C7D" w:rsidP="00FC0C7D">
            <w:pPr>
              <w:pStyle w:val="ListParagraph"/>
              <w:numPr>
                <w:ilvl w:val="0"/>
                <w:numId w:val="13"/>
              </w:numPr>
            </w:pPr>
            <w:r>
              <w:t>Present</w:t>
            </w:r>
            <w:r w:rsidR="006B3270">
              <w:t>ing</w:t>
            </w:r>
            <w:r>
              <w:t xml:space="preserve"> a clinical microbiology topic at CP conference at least once during the month.</w:t>
            </w:r>
          </w:p>
          <w:p w:rsidR="006B3270" w:rsidRDefault="006B3270" w:rsidP="00FC0C7D">
            <w:pPr>
              <w:pStyle w:val="ListParagraph"/>
              <w:numPr>
                <w:ilvl w:val="0"/>
                <w:numId w:val="13"/>
              </w:numPr>
            </w:pPr>
            <w:r>
              <w:t>Presenting an 1 hr didactic talk on a microbiology topic of his/her choice</w:t>
            </w:r>
          </w:p>
          <w:p w:rsidR="00FC0C7D" w:rsidRDefault="00FC0C7D" w:rsidP="00FC0C7D">
            <w:pPr>
              <w:pStyle w:val="ListParagraph"/>
              <w:numPr>
                <w:ilvl w:val="0"/>
                <w:numId w:val="13"/>
              </w:numPr>
            </w:pPr>
            <w:r>
              <w:t>Present</w:t>
            </w:r>
            <w:r w:rsidR="006B3270">
              <w:t>ing</w:t>
            </w:r>
            <w:r>
              <w:t xml:space="preserve"> an in-service topic to the Microbiology Laboratory staff.</w:t>
            </w:r>
          </w:p>
          <w:p w:rsidR="00C507B5" w:rsidRPr="00B50E10" w:rsidRDefault="006B3270" w:rsidP="00FC0C7D">
            <w:pPr>
              <w:pStyle w:val="ListParagraph"/>
              <w:numPr>
                <w:ilvl w:val="0"/>
                <w:numId w:val="13"/>
              </w:numPr>
            </w:pPr>
            <w:r>
              <w:t>Participating</w:t>
            </w:r>
            <w:r w:rsidR="00FC0C7D">
              <w:t xml:space="preserve"> in wrap-up session with the Lab Director prior to leaving service</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Professionalism</w:t>
            </w:r>
          </w:p>
          <w:p w:rsidR="00C507B5" w:rsidRPr="00B50E10" w:rsidRDefault="000C6D5F">
            <w:r>
              <w:t>Is honest, compassionate, and respectful of others; complies with laws and regulations pertaining to medical practice; fulfills patient care and educational responsibilities faithfully. Understands professional responsibility to appear for duty rested and fit to provide service.</w:t>
            </w:r>
          </w:p>
        </w:tc>
        <w:tc>
          <w:tcPr>
            <w:tcW w:w="9450" w:type="dxa"/>
            <w:shd w:val="clear" w:color="auto" w:fill="EAF1DD" w:themeFill="accent3" w:themeFillTint="33"/>
          </w:tcPr>
          <w:p w:rsidR="00C507B5" w:rsidRPr="00B50E10" w:rsidRDefault="00C507B5" w:rsidP="006F34C0">
            <w:r w:rsidRPr="00B50E10">
              <w:t>The resident:</w:t>
            </w:r>
          </w:p>
          <w:p w:rsidR="000E37E7" w:rsidRPr="00B50E10" w:rsidRDefault="000E37E7" w:rsidP="000E37E7">
            <w:pPr>
              <w:pStyle w:val="ListParagraph"/>
              <w:numPr>
                <w:ilvl w:val="0"/>
                <w:numId w:val="13"/>
              </w:numPr>
            </w:pPr>
            <w:r w:rsidRPr="00B50E10">
              <w:t xml:space="preserve">Is present and ready for </w:t>
            </w:r>
            <w:r w:rsidR="007466E1">
              <w:t>scheduled activities</w:t>
            </w:r>
            <w:r w:rsidRPr="00B50E10">
              <w:t xml:space="preserve"> at the agreed time</w:t>
            </w:r>
          </w:p>
          <w:p w:rsidR="000E37E7" w:rsidRPr="00B50E10" w:rsidRDefault="000E37E7" w:rsidP="000E37E7">
            <w:pPr>
              <w:pStyle w:val="ListParagraph"/>
              <w:numPr>
                <w:ilvl w:val="0"/>
                <w:numId w:val="13"/>
              </w:numPr>
            </w:pPr>
            <w:r w:rsidRPr="00B50E10">
              <w:t>Admits errors or omissions and takes steps to correct them</w:t>
            </w:r>
          </w:p>
          <w:p w:rsidR="000E37E7" w:rsidRPr="00B50E10" w:rsidRDefault="000E37E7" w:rsidP="000E37E7">
            <w:pPr>
              <w:pStyle w:val="ListParagraph"/>
              <w:numPr>
                <w:ilvl w:val="0"/>
                <w:numId w:val="13"/>
              </w:numPr>
            </w:pPr>
            <w:r w:rsidRPr="00B50E10">
              <w:t>Protects patient privacy</w:t>
            </w:r>
          </w:p>
          <w:p w:rsidR="000E37E7" w:rsidRPr="00B50E10" w:rsidRDefault="000E37E7" w:rsidP="000E37E7">
            <w:pPr>
              <w:pStyle w:val="ListParagraph"/>
              <w:numPr>
                <w:ilvl w:val="0"/>
                <w:numId w:val="13"/>
              </w:numPr>
            </w:pPr>
            <w:r w:rsidRPr="00B50E10">
              <w:t>Is sensitive to issues of race, gender, ethnic background, religion, sexual orientation and other social factors in dealing with patient care and in interactions with other providers and other learners</w:t>
            </w:r>
          </w:p>
          <w:p w:rsidR="00C507B5" w:rsidRPr="00B50E10" w:rsidRDefault="000E37E7" w:rsidP="000E37E7">
            <w:pPr>
              <w:pStyle w:val="ListParagraph"/>
              <w:numPr>
                <w:ilvl w:val="0"/>
                <w:numId w:val="13"/>
              </w:numPr>
            </w:pPr>
            <w:r w:rsidRPr="00B50E10">
              <w:t>Treats colleagues  at all levels with respect</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Systems-based Practice</w:t>
            </w:r>
          </w:p>
          <w:p w:rsidR="00C507B5" w:rsidRPr="00B50E10" w:rsidRDefault="000C6D5F">
            <w: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Pr="00B50E10" w:rsidRDefault="00C507B5">
            <w:r w:rsidRPr="00B50E10">
              <w:t>The resident</w:t>
            </w:r>
            <w:r w:rsidR="00FC0C7D">
              <w:t xml:space="preserve"> will</w:t>
            </w:r>
            <w:r w:rsidRPr="00B50E10">
              <w:t>:</w:t>
            </w:r>
          </w:p>
          <w:p w:rsidR="00FC0C7D" w:rsidRDefault="00FC0C7D" w:rsidP="00FC0C7D">
            <w:pPr>
              <w:pStyle w:val="ListParagraph"/>
              <w:numPr>
                <w:ilvl w:val="0"/>
                <w:numId w:val="13"/>
              </w:numPr>
            </w:pPr>
            <w:r>
              <w:t>Part</w:t>
            </w:r>
            <w:r w:rsidR="000E37E7">
              <w:t>icipate in on-going QA projects and review of regulatory act</w:t>
            </w:r>
            <w:r w:rsidR="000D0914">
              <w:t>ivities</w:t>
            </w:r>
          </w:p>
          <w:p w:rsidR="00FC0C7D" w:rsidRDefault="00FC0C7D" w:rsidP="00FC0C7D">
            <w:pPr>
              <w:pStyle w:val="ListParagraph"/>
              <w:numPr>
                <w:ilvl w:val="0"/>
                <w:numId w:val="13"/>
              </w:numPr>
            </w:pPr>
            <w:r>
              <w:t>Participate in weekly administrative meetings.</w:t>
            </w:r>
          </w:p>
          <w:p w:rsidR="00C507B5" w:rsidRPr="00B50E10" w:rsidRDefault="000D0914" w:rsidP="000D0914">
            <w:pPr>
              <w:pStyle w:val="ListParagraph"/>
              <w:numPr>
                <w:ilvl w:val="0"/>
                <w:numId w:val="13"/>
              </w:numPr>
            </w:pPr>
            <w:r>
              <w:t>Attend weekly adult and pediatric infectious disease conferences to gain an understanding of how laboratory information is used in patient management</w:t>
            </w:r>
          </w:p>
        </w:tc>
      </w:tr>
    </w:tbl>
    <w:p w:rsidR="006074A7" w:rsidRPr="00B50E10" w:rsidRDefault="006074A7"/>
    <w:p w:rsidR="00C507B5" w:rsidRPr="00B50E10" w:rsidRDefault="00E71082" w:rsidP="00C507B5">
      <w:r w:rsidRPr="00B50E10">
        <w:t xml:space="preserve">The goal of the </w:t>
      </w:r>
      <w:r w:rsidRPr="00B50E10">
        <w:rPr>
          <w:b/>
        </w:rPr>
        <w:t>Second and T</w:t>
      </w:r>
      <w:r w:rsidR="00C507B5" w:rsidRPr="00B50E10">
        <w:rPr>
          <w:b/>
        </w:rPr>
        <w:t xml:space="preserve">hird </w:t>
      </w:r>
      <w:r w:rsidR="00A235EE">
        <w:rPr>
          <w:b/>
        </w:rPr>
        <w:t xml:space="preserve">Microbiology/Virology </w:t>
      </w:r>
      <w:r w:rsidRPr="00B50E10">
        <w:rPr>
          <w:b/>
        </w:rPr>
        <w:t>R</w:t>
      </w:r>
      <w:r w:rsidR="00C507B5" w:rsidRPr="00B50E10">
        <w:rPr>
          <w:b/>
        </w:rPr>
        <w:t>otations</w:t>
      </w:r>
      <w:r w:rsidR="00C507B5" w:rsidRPr="00B50E10">
        <w:t xml:space="preserve"> is for the resident to move from being an </w:t>
      </w:r>
    </w:p>
    <w:p w:rsidR="00C507B5" w:rsidRPr="00B50E10" w:rsidRDefault="00C507B5" w:rsidP="00C507B5">
      <w:r w:rsidRPr="00B50E10">
        <w:rPr>
          <w:b/>
        </w:rPr>
        <w:t>Advanced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B50E10" w:rsidRDefault="00C507B5" w:rsidP="00C507B5">
      <w:r w:rsidRPr="00B50E10">
        <w:t>To</w:t>
      </w:r>
    </w:p>
    <w:p w:rsidR="00C507B5" w:rsidRPr="00B50E10" w:rsidRDefault="00E71082">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Second and Third Rotation Goals</w:t>
            </w:r>
          </w:p>
        </w:tc>
        <w:tc>
          <w:tcPr>
            <w:tcW w:w="9450" w:type="dxa"/>
            <w:shd w:val="clear" w:color="auto" w:fill="FDE9D9" w:themeFill="accent6" w:themeFillTint="33"/>
          </w:tcPr>
          <w:p w:rsidR="00C507B5" w:rsidRPr="00B50E10" w:rsidRDefault="004501D9" w:rsidP="00C507B5">
            <w:pPr>
              <w:rPr>
                <w:b/>
              </w:rPr>
            </w:pPr>
            <w:r>
              <w:rPr>
                <w:b/>
              </w:rPr>
              <w:t>Second and Third</w:t>
            </w:r>
            <w:r w:rsidR="00C507B5" w:rsidRPr="00B50E10">
              <w:rPr>
                <w:b/>
              </w:rPr>
              <w:t xml:space="preserve"> Rotation Objectives</w:t>
            </w:r>
          </w:p>
        </w:tc>
      </w:tr>
      <w:tr w:rsidR="00C507B5" w:rsidRPr="00B50E10" w:rsidTr="00C507B5">
        <w:tc>
          <w:tcPr>
            <w:tcW w:w="4158" w:type="dxa"/>
            <w:shd w:val="clear" w:color="auto" w:fill="FDE9D9" w:themeFill="accent6" w:themeFillTint="33"/>
          </w:tcPr>
          <w:p w:rsidR="00E71082" w:rsidRPr="00B50E10" w:rsidRDefault="00E71082" w:rsidP="00C507B5">
            <w:pPr>
              <w:rPr>
                <w:b/>
              </w:rPr>
            </w:pPr>
            <w:r w:rsidRPr="00B50E10">
              <w:rPr>
                <w:b/>
              </w:rPr>
              <w:lastRenderedPageBreak/>
              <w:t>Medical Knowledge</w:t>
            </w:r>
          </w:p>
          <w:p w:rsidR="00C507B5" w:rsidRPr="00B50E10" w:rsidRDefault="000C6D5F" w:rsidP="00C507B5">
            <w:pPr>
              <w:rPr>
                <w:b/>
              </w:rPr>
            </w:pPr>
            <w:r>
              <w:t>Acquires knowledge of less commonly-encountered conditions and laboratory techniques; critically evaluates knowledge sources and uses evidence-based approach to acquire new knowledge.</w:t>
            </w:r>
          </w:p>
        </w:tc>
        <w:tc>
          <w:tcPr>
            <w:tcW w:w="9450" w:type="dxa"/>
            <w:shd w:val="clear" w:color="auto" w:fill="FDE9D9" w:themeFill="accent6" w:themeFillTint="33"/>
          </w:tcPr>
          <w:p w:rsidR="002958AA" w:rsidRDefault="00AF738C" w:rsidP="00AF738C">
            <w:r>
              <w:t>The resident will:</w:t>
            </w:r>
          </w:p>
          <w:p w:rsidR="00AF738C" w:rsidRDefault="00AF738C" w:rsidP="00AF738C">
            <w:pPr>
              <w:pStyle w:val="ListParagraph"/>
              <w:numPr>
                <w:ilvl w:val="0"/>
                <w:numId w:val="13"/>
              </w:numPr>
            </w:pPr>
            <w:r>
              <w:t>Concentrate learning efforts in special areas, especially in molecular diagnostics, mycology, mycobacteriology, and virology</w:t>
            </w:r>
            <w:r w:rsidR="007466E1">
              <w:t xml:space="preserve"> (using training checklist as a guide, see attached)</w:t>
            </w:r>
            <w:r>
              <w:t>.</w:t>
            </w:r>
          </w:p>
          <w:p w:rsidR="00AF738C" w:rsidRPr="00B50E10" w:rsidRDefault="00AF738C" w:rsidP="00AF738C">
            <w:pPr>
              <w:pStyle w:val="ListParagraph"/>
              <w:numPr>
                <w:ilvl w:val="0"/>
                <w:numId w:val="13"/>
              </w:numPr>
            </w:pPr>
            <w:r>
              <w:t>Select a special project or prepared a special report on a topic of interest in clinical microbiology</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Patient Care</w:t>
            </w:r>
          </w:p>
          <w:p w:rsidR="00C507B5" w:rsidRPr="00B50E10" w:rsidRDefault="000C6D5F" w:rsidP="00C507B5">
            <w:pPr>
              <w:rPr>
                <w:b/>
              </w:rPr>
            </w:pPr>
            <w:r>
              <w:t>Uses laboratory data and own observations to generate accurate diagnoses and differential diagnoses; suggests appropriate ancillary studies as needed</w:t>
            </w:r>
            <w:proofErr w:type="gramStart"/>
            <w:r>
              <w:t>;  responds</w:t>
            </w:r>
            <w:proofErr w:type="gramEnd"/>
            <w:r>
              <w:t xml:space="preserve"> to requests for consultation.</w:t>
            </w:r>
          </w:p>
        </w:tc>
        <w:tc>
          <w:tcPr>
            <w:tcW w:w="9450" w:type="dxa"/>
            <w:shd w:val="clear" w:color="auto" w:fill="FDE9D9" w:themeFill="accent6" w:themeFillTint="33"/>
          </w:tcPr>
          <w:p w:rsidR="00C507B5" w:rsidRPr="00B50E10" w:rsidRDefault="00C507B5" w:rsidP="00C507B5">
            <w:r w:rsidRPr="00B50E10">
              <w:t xml:space="preserve">With </w:t>
            </w:r>
            <w:r w:rsidR="00F46E72">
              <w:t>indirect</w:t>
            </w:r>
            <w:r w:rsidRPr="00B50E10">
              <w:t xml:space="preserve"> supervision </w:t>
            </w:r>
            <w:r w:rsidR="00F46E72">
              <w:t xml:space="preserve">from the laboratory director </w:t>
            </w:r>
            <w:r w:rsidRPr="00B50E10">
              <w:t xml:space="preserve">(see below), the resident will </w:t>
            </w:r>
          </w:p>
          <w:p w:rsidR="00F67986" w:rsidRDefault="00E3765A" w:rsidP="00F67986">
            <w:pPr>
              <w:pStyle w:val="ListParagraph"/>
              <w:numPr>
                <w:ilvl w:val="0"/>
                <w:numId w:val="13"/>
              </w:numPr>
            </w:pPr>
            <w:r>
              <w:t>A</w:t>
            </w:r>
            <w:r w:rsidR="00F67986">
              <w:t xml:space="preserve">ssist </w:t>
            </w:r>
            <w:r>
              <w:t xml:space="preserve">a junior resident (if present) </w:t>
            </w:r>
            <w:r w:rsidR="00F67986">
              <w:t>in preparing for ID rounds.  If there is no other HO assigned to the service, conduct ID rounds as during the first month.</w:t>
            </w:r>
          </w:p>
          <w:p w:rsidR="00F46E72" w:rsidRDefault="00F46E72" w:rsidP="00F46E72">
            <w:pPr>
              <w:pStyle w:val="ListParagraph"/>
              <w:numPr>
                <w:ilvl w:val="0"/>
                <w:numId w:val="13"/>
              </w:numPr>
            </w:pPr>
            <w:r>
              <w:t>Serve as a laboratory liaison with clinical services to resolve diagnostic issues or notify critical values after discussion with the lab director.</w:t>
            </w:r>
          </w:p>
          <w:p w:rsidR="00F46E72" w:rsidRDefault="00F46E72" w:rsidP="00F46E72">
            <w:pPr>
              <w:pStyle w:val="ListParagraph"/>
              <w:numPr>
                <w:ilvl w:val="0"/>
                <w:numId w:val="13"/>
              </w:numPr>
            </w:pPr>
            <w:r>
              <w:t>Be available to performing special diagnostic procedures and to observe special or unusual stains and test results.</w:t>
            </w:r>
          </w:p>
          <w:p w:rsidR="00C507B5" w:rsidRPr="00B50E10" w:rsidRDefault="00C507B5" w:rsidP="00F67986"/>
        </w:tc>
      </w:tr>
      <w:tr w:rsidR="00C507B5" w:rsidRPr="00B50E10" w:rsidTr="00C507B5">
        <w:trPr>
          <w:trHeight w:val="962"/>
        </w:trPr>
        <w:tc>
          <w:tcPr>
            <w:tcW w:w="4158" w:type="dxa"/>
            <w:shd w:val="clear" w:color="auto" w:fill="FDE9D9" w:themeFill="accent6" w:themeFillTint="33"/>
          </w:tcPr>
          <w:p w:rsidR="00C507B5" w:rsidRPr="00B50E10" w:rsidRDefault="00C507B5" w:rsidP="00C507B5">
            <w:pPr>
              <w:rPr>
                <w:b/>
              </w:rPr>
            </w:pPr>
            <w:r w:rsidRPr="00B50E10">
              <w:rPr>
                <w:b/>
              </w:rPr>
              <w:t>Practice-based Learning and Improvement</w:t>
            </w:r>
          </w:p>
          <w:p w:rsidR="00C507B5" w:rsidRPr="00B50E10" w:rsidRDefault="000C6D5F" w:rsidP="00C507B5">
            <w:pPr>
              <w:rPr>
                <w:b/>
              </w:rPr>
            </w:pPr>
            <w:r>
              <w:t>Adapts practices based on literature review, case outcomes, peer reviews, and system demands; seeks and gives feedback to improve self and others.</w:t>
            </w:r>
          </w:p>
        </w:tc>
        <w:tc>
          <w:tcPr>
            <w:tcW w:w="9450" w:type="dxa"/>
            <w:shd w:val="clear" w:color="auto" w:fill="FDE9D9" w:themeFill="accent6" w:themeFillTint="33"/>
          </w:tcPr>
          <w:p w:rsidR="00C507B5" w:rsidRPr="00B50E10" w:rsidRDefault="00C507B5" w:rsidP="00C507B5">
            <w:r w:rsidRPr="00B50E10">
              <w:t>The  resident:</w:t>
            </w:r>
          </w:p>
          <w:p w:rsidR="00C507B5" w:rsidRDefault="00541890" w:rsidP="00541890">
            <w:pPr>
              <w:pStyle w:val="ListParagraph"/>
              <w:numPr>
                <w:ilvl w:val="0"/>
                <w:numId w:val="13"/>
              </w:numPr>
            </w:pPr>
            <w:r>
              <w:t>Will serve as first line contact for the laboratory in dealing with clinical, technical or management issues that arise</w:t>
            </w:r>
          </w:p>
          <w:p w:rsidR="00541890" w:rsidRPr="00B50E10" w:rsidRDefault="00541890" w:rsidP="00541890">
            <w:pPr>
              <w:pStyle w:val="ListParagraph"/>
              <w:numPr>
                <w:ilvl w:val="0"/>
                <w:numId w:val="13"/>
              </w:numPr>
            </w:pPr>
            <w:r>
              <w:t>Will make initials attempts to resolve these issues and consult with the laboratory director as necessary</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Interpersonal and Communication Skills</w:t>
            </w:r>
          </w:p>
          <w:p w:rsidR="00C507B5" w:rsidRPr="00B50E10" w:rsidRDefault="000C6D5F" w:rsidP="00C507B5">
            <w:pPr>
              <w:rPr>
                <w:b/>
              </w:rPr>
            </w:pPr>
            <w:r>
              <w:t xml:space="preserve">Effectively communicates in a variety of settings, including during conferences, while providing consultations, and teaching peers.  </w:t>
            </w:r>
          </w:p>
        </w:tc>
        <w:tc>
          <w:tcPr>
            <w:tcW w:w="9450" w:type="dxa"/>
            <w:shd w:val="clear" w:color="auto" w:fill="FDE9D9" w:themeFill="accent6" w:themeFillTint="33"/>
          </w:tcPr>
          <w:p w:rsidR="00C507B5" w:rsidRDefault="001033A7" w:rsidP="00C507B5">
            <w:r>
              <w:t>With indirect supervision from the laboratory director (see below) t</w:t>
            </w:r>
            <w:r w:rsidR="00C507B5" w:rsidRPr="00B50E10">
              <w:t>he resident will</w:t>
            </w:r>
          </w:p>
          <w:p w:rsidR="001033A7" w:rsidRDefault="001033A7" w:rsidP="001033A7">
            <w:pPr>
              <w:pStyle w:val="ListParagraph"/>
              <w:numPr>
                <w:ilvl w:val="0"/>
                <w:numId w:val="13"/>
              </w:numPr>
            </w:pPr>
            <w:r>
              <w:t>I</w:t>
            </w:r>
            <w:r w:rsidR="008158AA">
              <w:t>nteract</w:t>
            </w:r>
            <w:r>
              <w:t xml:space="preserve"> with clinicians regarding patient care or technical laboratory issues</w:t>
            </w:r>
          </w:p>
          <w:p w:rsidR="001033A7" w:rsidRPr="00B50E10" w:rsidRDefault="001033A7" w:rsidP="001033A7">
            <w:pPr>
              <w:pStyle w:val="ListParagraph"/>
              <w:numPr>
                <w:ilvl w:val="0"/>
                <w:numId w:val="13"/>
              </w:numPr>
            </w:pPr>
            <w:r>
              <w:t>Provide guidance to junior residents on clinical, technical, or management issues</w:t>
            </w:r>
          </w:p>
          <w:p w:rsidR="005B1898" w:rsidRPr="00B50E10" w:rsidRDefault="005B1898" w:rsidP="004501D9">
            <w:pPr>
              <w:pStyle w:val="ListParagraph"/>
            </w:pP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Professionalism</w:t>
            </w:r>
          </w:p>
          <w:p w:rsidR="00C507B5" w:rsidRPr="00B50E10" w:rsidRDefault="000C6D5F" w:rsidP="00C507B5">
            <w:pPr>
              <w:rPr>
                <w:b/>
              </w:rPr>
            </w:pPr>
            <w:r>
              <w:t>Manages patient care duties and interacts with other providers with compassion and respect for diversity; recognizes and responds to need for help from colleagues.</w:t>
            </w:r>
          </w:p>
        </w:tc>
        <w:tc>
          <w:tcPr>
            <w:tcW w:w="9450" w:type="dxa"/>
            <w:shd w:val="clear" w:color="auto" w:fill="FDE9D9" w:themeFill="accent6" w:themeFillTint="33"/>
          </w:tcPr>
          <w:p w:rsidR="00C507B5" w:rsidRPr="00B50E10" w:rsidRDefault="00C507B5" w:rsidP="00C507B5">
            <w:r w:rsidRPr="00B50E10">
              <w:t>The resident</w:t>
            </w:r>
            <w:r w:rsidR="001033A7">
              <w:t xml:space="preserve"> will</w:t>
            </w:r>
            <w:r w:rsidRPr="00B50E10">
              <w:t>:</w:t>
            </w:r>
          </w:p>
          <w:p w:rsidR="005B1898" w:rsidRDefault="001033A7" w:rsidP="001033A7">
            <w:pPr>
              <w:pStyle w:val="ListParagraph"/>
              <w:numPr>
                <w:ilvl w:val="0"/>
                <w:numId w:val="13"/>
              </w:numPr>
            </w:pPr>
            <w:r>
              <w:t>continue to meet expectations on professionalism outlined in the first rotation goals</w:t>
            </w:r>
          </w:p>
          <w:p w:rsidR="001033A7" w:rsidRDefault="001033A7" w:rsidP="001033A7">
            <w:pPr>
              <w:pStyle w:val="ListParagraph"/>
              <w:numPr>
                <w:ilvl w:val="0"/>
                <w:numId w:val="13"/>
              </w:numPr>
            </w:pPr>
            <w:r>
              <w:t>demonstrate increased ownership of responsibilities</w:t>
            </w:r>
          </w:p>
          <w:p w:rsidR="001033A7" w:rsidRPr="00B50E10" w:rsidRDefault="001033A7" w:rsidP="001033A7">
            <w:pPr>
              <w:pStyle w:val="ListParagraph"/>
              <w:numPr>
                <w:ilvl w:val="0"/>
                <w:numId w:val="13"/>
              </w:numPr>
            </w:pPr>
            <w:r>
              <w:t>serve as a role model for junior residents and other learners rotating through the laboratory</w:t>
            </w:r>
          </w:p>
        </w:tc>
      </w:tr>
      <w:tr w:rsidR="00C507B5" w:rsidRPr="00B50E10" w:rsidTr="00A15DB7">
        <w:trPr>
          <w:trHeight w:val="1295"/>
        </w:trPr>
        <w:tc>
          <w:tcPr>
            <w:tcW w:w="4158" w:type="dxa"/>
            <w:shd w:val="clear" w:color="auto" w:fill="FDE9D9" w:themeFill="accent6" w:themeFillTint="33"/>
          </w:tcPr>
          <w:p w:rsidR="00C507B5" w:rsidRPr="00B50E10" w:rsidRDefault="00C507B5" w:rsidP="00C507B5">
            <w:pPr>
              <w:rPr>
                <w:b/>
              </w:rPr>
            </w:pPr>
            <w:r w:rsidRPr="00B50E10">
              <w:rPr>
                <w:b/>
              </w:rPr>
              <w:t>Systems-based Practice</w:t>
            </w:r>
          </w:p>
          <w:p w:rsidR="00C507B5" w:rsidRPr="00B50E10" w:rsidRDefault="000C6D5F" w:rsidP="00C507B5">
            <w:pPr>
              <w:rPr>
                <w:b/>
              </w:rPr>
            </w:pPr>
            <w:r>
              <w:t>Improves patient outcomes and promotes efficiency by making decisions based on best evidence of outcomes, and by involvement in quality initiatives.</w:t>
            </w:r>
          </w:p>
        </w:tc>
        <w:tc>
          <w:tcPr>
            <w:tcW w:w="9450" w:type="dxa"/>
            <w:shd w:val="clear" w:color="auto" w:fill="FDE9D9" w:themeFill="accent6" w:themeFillTint="33"/>
          </w:tcPr>
          <w:p w:rsidR="00C507B5" w:rsidRPr="00B50E10" w:rsidRDefault="00C507B5" w:rsidP="00C507B5">
            <w:r w:rsidRPr="00B50E10">
              <w:t>The resident</w:t>
            </w:r>
            <w:r w:rsidR="001033A7">
              <w:t xml:space="preserve"> will</w:t>
            </w:r>
            <w:r w:rsidRPr="00B50E10">
              <w:t>:</w:t>
            </w:r>
          </w:p>
          <w:p w:rsidR="00C507B5" w:rsidRDefault="00F67986" w:rsidP="001033A7">
            <w:pPr>
              <w:pStyle w:val="ListParagraph"/>
              <w:numPr>
                <w:ilvl w:val="0"/>
                <w:numId w:val="13"/>
              </w:numPr>
            </w:pPr>
            <w:r>
              <w:t xml:space="preserve">Select another clinical microbiology </w:t>
            </w:r>
            <w:r w:rsidR="001033A7">
              <w:t xml:space="preserve">in the region </w:t>
            </w:r>
            <w:r>
              <w:t>to visit</w:t>
            </w:r>
            <w:r w:rsidR="001033A7">
              <w:t xml:space="preserve"> to gain an appreciation for differences in organization, management and clinical approach</w:t>
            </w:r>
            <w:r>
              <w:t>.</w:t>
            </w:r>
          </w:p>
          <w:p w:rsidR="001033A7" w:rsidRPr="00B50E10" w:rsidRDefault="001033A7" w:rsidP="001033A7">
            <w:pPr>
              <w:pStyle w:val="ListParagraph"/>
              <w:numPr>
                <w:ilvl w:val="0"/>
                <w:numId w:val="13"/>
              </w:numPr>
            </w:pPr>
            <w:r>
              <w:t>Attend monthly CP QA meetings and bi-weekly CP lab operations committee meeting to understand issues related to quality, patient safety and operations/</w:t>
            </w:r>
            <w:proofErr w:type="spellStart"/>
            <w:r>
              <w:t>logisitics</w:t>
            </w:r>
            <w:proofErr w:type="spellEnd"/>
          </w:p>
        </w:tc>
      </w:tr>
    </w:tbl>
    <w:p w:rsidR="001B790E" w:rsidRPr="00B50E10" w:rsidRDefault="001B790E"/>
    <w:p w:rsidR="00AF0AD9" w:rsidRPr="00B50E10" w:rsidRDefault="00AF0AD9"/>
    <w:p w:rsidR="00992BC9" w:rsidRPr="00B50E10" w:rsidRDefault="00992BC9" w:rsidP="00992BC9"/>
    <w:p w:rsidR="00992BC9" w:rsidRPr="00B50E10" w:rsidRDefault="00992BC9" w:rsidP="00992BC9">
      <w:r w:rsidRPr="00B50E10">
        <w:t xml:space="preserve">The goal of the </w:t>
      </w:r>
      <w:r w:rsidR="004501D9">
        <w:rPr>
          <w:b/>
        </w:rPr>
        <w:t xml:space="preserve">Final </w:t>
      </w:r>
      <w:r w:rsidR="00A235EE">
        <w:rPr>
          <w:b/>
        </w:rPr>
        <w:t>Microbiology/Virology</w:t>
      </w:r>
      <w:r w:rsidRPr="00B50E10">
        <w:rPr>
          <w:b/>
        </w:rPr>
        <w:t xml:space="preserve"> Rotation</w:t>
      </w:r>
      <w:r w:rsidRPr="00B50E10">
        <w:t xml:space="preserve"> is for the resident to move from being</w:t>
      </w:r>
    </w:p>
    <w:p w:rsidR="00992BC9" w:rsidRPr="00B50E10" w:rsidRDefault="00992BC9" w:rsidP="00992BC9">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p w:rsidR="00992BC9" w:rsidRPr="00B50E10" w:rsidRDefault="00992BC9" w:rsidP="00992BC9">
      <w:r w:rsidRPr="00B50E10">
        <w:t>To</w:t>
      </w:r>
    </w:p>
    <w:p w:rsidR="00992BC9" w:rsidRPr="00B50E10" w:rsidRDefault="00992BC9" w:rsidP="00992BC9">
      <w:r w:rsidRPr="00B50E10">
        <w:rPr>
          <w:b/>
        </w:rPr>
        <w:t xml:space="preserve">Proficient </w:t>
      </w:r>
      <w:r w:rsidRPr="00B50E10">
        <w:t>(</w:t>
      </w:r>
      <w:r w:rsidR="008F364F" w:rsidRPr="00B50E10">
        <w:t>(</w:t>
      </w:r>
      <w:proofErr w:type="spellStart"/>
      <w:r w:rsidRPr="00B50E10">
        <w:rPr>
          <w:rFonts w:cs="Tahoma"/>
          <w:color w:val="000000"/>
        </w:rPr>
        <w:t>Characterised</w:t>
      </w:r>
      <w:proofErr w:type="spellEnd"/>
      <w:r w:rsidRPr="00B50E10">
        <w:rPr>
          <w:rFonts w:cs="Tahoma"/>
          <w:color w:val="000000"/>
        </w:rPr>
        <w:t xml:space="preserve"> by the progress of the learner from step-by-step analysis and </w:t>
      </w:r>
      <w:r w:rsidR="008F364F" w:rsidRPr="00B50E10">
        <w:rPr>
          <w:rFonts w:cs="Tahoma"/>
          <w:color w:val="000000"/>
        </w:rPr>
        <w:t>task performance</w:t>
      </w:r>
      <w:r w:rsidRPr="00B50E10">
        <w:rPr>
          <w:rFonts w:cs="Tahoma"/>
          <w:color w:val="000000"/>
        </w:rPr>
        <w:t xml:space="preserve"> to </w:t>
      </w:r>
      <w:r w:rsidR="008F364F" w:rsidRPr="00B50E10">
        <w:rPr>
          <w:rFonts w:cs="Tahoma"/>
          <w:color w:val="000000"/>
        </w:rPr>
        <w:t>a</w:t>
      </w:r>
      <w:r w:rsidRPr="00B50E10">
        <w:rPr>
          <w:rFonts w:cs="Tahoma"/>
          <w:color w:val="000000"/>
        </w:rPr>
        <w:t xml:space="preserve"> holistic perception of the entirety of the situation. Uses pattern recognition arising from experience to identify problems. Perceives deviations from what is expected.  </w:t>
      </w:r>
      <w:proofErr w:type="gramStart"/>
      <w:r w:rsidRPr="00B50E10">
        <w:rPr>
          <w:rFonts w:cs="Tahoma"/>
          <w:color w:val="000000"/>
        </w:rPr>
        <w:t>Learns from the experience of others.</w:t>
      </w:r>
      <w:proofErr w:type="gramEnd"/>
      <w:r w:rsidRPr="00B50E10">
        <w:rPr>
          <w:rFonts w:cs="Tahoma"/>
          <w:color w:val="000000"/>
        </w:rPr>
        <w:t xml:space="preserve">   Sense of responsibility grows with increasing decision-making.</w:t>
      </w:r>
      <w:r w:rsidRPr="00B50E10">
        <w:t xml:space="preserve"> </w:t>
      </w:r>
      <w:r w:rsidR="008F364F" w:rsidRPr="00B50E10">
        <w:t>)</w:t>
      </w:r>
    </w:p>
    <w:p w:rsidR="00AF0AD9" w:rsidRPr="00B50E10" w:rsidRDefault="00AF0AD9"/>
    <w:tbl>
      <w:tblPr>
        <w:tblStyle w:val="TableGrid"/>
        <w:tblW w:w="13608" w:type="dxa"/>
        <w:tblLook w:val="04A0" w:firstRow="1" w:lastRow="0" w:firstColumn="1" w:lastColumn="0" w:noHBand="0" w:noVBand="1"/>
      </w:tblPr>
      <w:tblGrid>
        <w:gridCol w:w="4158"/>
        <w:gridCol w:w="9450"/>
      </w:tblGrid>
      <w:tr w:rsidR="00AF0AD9" w:rsidRPr="00B50E10" w:rsidTr="00AF0AD9">
        <w:tc>
          <w:tcPr>
            <w:tcW w:w="4158" w:type="dxa"/>
            <w:shd w:val="clear" w:color="auto" w:fill="DBE5F1" w:themeFill="accent1" w:themeFillTint="33"/>
          </w:tcPr>
          <w:p w:rsidR="00AF0AD9" w:rsidRPr="00B50E10" w:rsidRDefault="00734B58" w:rsidP="00AF0AD9">
            <w:pPr>
              <w:rPr>
                <w:b/>
              </w:rPr>
            </w:pPr>
            <w:r w:rsidRPr="00B50E10">
              <w:rPr>
                <w:b/>
              </w:rPr>
              <w:t xml:space="preserve">Final </w:t>
            </w:r>
            <w:r w:rsidR="00AF0AD9" w:rsidRPr="00B50E10">
              <w:rPr>
                <w:b/>
              </w:rPr>
              <w:t xml:space="preserve"> Rotation Goals</w:t>
            </w:r>
          </w:p>
        </w:tc>
        <w:tc>
          <w:tcPr>
            <w:tcW w:w="9450" w:type="dxa"/>
            <w:shd w:val="clear" w:color="auto" w:fill="DBE5F1" w:themeFill="accent1" w:themeFillTint="33"/>
          </w:tcPr>
          <w:p w:rsidR="00AF0AD9" w:rsidRPr="00B50E10" w:rsidRDefault="00734B58" w:rsidP="00AF0AD9">
            <w:pPr>
              <w:rPr>
                <w:b/>
              </w:rPr>
            </w:pPr>
            <w:r w:rsidRPr="00B50E10">
              <w:rPr>
                <w:b/>
              </w:rPr>
              <w:t xml:space="preserve">Final </w:t>
            </w:r>
            <w:r w:rsidR="004501D9">
              <w:rPr>
                <w:b/>
              </w:rPr>
              <w:t xml:space="preserve"> </w:t>
            </w:r>
            <w:r w:rsidR="00AF0AD9" w:rsidRPr="00B50E10">
              <w:rPr>
                <w:b/>
              </w:rPr>
              <w:t>Rotation Objectives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Medical Knowledge</w:t>
            </w:r>
          </w:p>
          <w:p w:rsidR="00AF0AD9" w:rsidRPr="00B50E10" w:rsidRDefault="000C6D5F" w:rsidP="00AF0AD9">
            <w:pPr>
              <w:rPr>
                <w:b/>
              </w:rPr>
            </w:pPr>
            <w:r>
              <w:t>Exercises judgment in application of evidence-based knowledge to patient and to patient population; assists junior residents and other learners in accessing sources of medical knowledge.</w:t>
            </w:r>
          </w:p>
        </w:tc>
        <w:tc>
          <w:tcPr>
            <w:tcW w:w="9450" w:type="dxa"/>
            <w:shd w:val="clear" w:color="auto" w:fill="DBE5F1" w:themeFill="accent1" w:themeFillTint="33"/>
          </w:tcPr>
          <w:p w:rsidR="00AF0AD9" w:rsidRDefault="005C0898" w:rsidP="005C0898">
            <w:r>
              <w:t>The resident will</w:t>
            </w:r>
          </w:p>
          <w:p w:rsidR="005C0898" w:rsidRDefault="005C0898" w:rsidP="005C0898">
            <w:pPr>
              <w:pStyle w:val="ListParagraph"/>
              <w:numPr>
                <w:ilvl w:val="0"/>
                <w:numId w:val="13"/>
              </w:numPr>
            </w:pPr>
            <w:r>
              <w:t>Perform independent literature reviews to</w:t>
            </w:r>
          </w:p>
          <w:p w:rsidR="005C0898" w:rsidRDefault="005C0898" w:rsidP="005C0898">
            <w:pPr>
              <w:pStyle w:val="ListParagraph"/>
              <w:numPr>
                <w:ilvl w:val="0"/>
                <w:numId w:val="15"/>
              </w:numPr>
            </w:pPr>
            <w:r>
              <w:t>identify novel opportunities, platforms, or systems that can be implemented</w:t>
            </w:r>
          </w:p>
          <w:p w:rsidR="005C0898" w:rsidRPr="00B50E10" w:rsidRDefault="005C0898" w:rsidP="005C0898">
            <w:pPr>
              <w:pStyle w:val="ListParagraph"/>
              <w:numPr>
                <w:ilvl w:val="0"/>
                <w:numId w:val="15"/>
              </w:numPr>
            </w:pPr>
            <w:r>
              <w:t>identify changes in clinical practice that could impact laboratory testing</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Patient Care</w:t>
            </w:r>
          </w:p>
          <w:p w:rsidR="00AF0AD9" w:rsidRPr="00B50E10" w:rsidRDefault="000C6D5F" w:rsidP="00C458D0">
            <w:pPr>
              <w:rPr>
                <w:b/>
              </w:rPr>
            </w:pPr>
            <w:r>
              <w:t>Recognizes clinical cases and circumstances that are rare or unique and selects appropriate additional studies; initiates consultant role in unusual cases</w:t>
            </w:r>
            <w:proofErr w:type="gramStart"/>
            <w:r>
              <w:t>;  directs</w:t>
            </w:r>
            <w:proofErr w:type="gramEnd"/>
            <w:r>
              <w:t xml:space="preserve"> other providers and learners in challenging situations.</w:t>
            </w:r>
          </w:p>
        </w:tc>
        <w:tc>
          <w:tcPr>
            <w:tcW w:w="9450" w:type="dxa"/>
            <w:shd w:val="clear" w:color="auto" w:fill="DBE5F1" w:themeFill="accent1" w:themeFillTint="33"/>
          </w:tcPr>
          <w:p w:rsidR="00AF0AD9" w:rsidRDefault="005C0898" w:rsidP="00AF0AD9">
            <w:r>
              <w:t>With oversight from the laboratory director, t</w:t>
            </w:r>
            <w:r w:rsidR="006D77AA" w:rsidRPr="00B50E10">
              <w:t xml:space="preserve">he </w:t>
            </w:r>
            <w:r w:rsidR="00AF0AD9" w:rsidRPr="00B50E10">
              <w:t xml:space="preserve">resident will </w:t>
            </w:r>
          </w:p>
          <w:p w:rsidR="005C0898" w:rsidRPr="00B50E10" w:rsidRDefault="005C0898" w:rsidP="005C0898">
            <w:pPr>
              <w:pStyle w:val="ListParagraph"/>
              <w:numPr>
                <w:ilvl w:val="0"/>
                <w:numId w:val="13"/>
              </w:numPr>
            </w:pPr>
            <w:r>
              <w:t>operate independently in organizing lab rounds, serving as a consultant to clinicians, and handling technical or management issues that arise in the laboratory</w:t>
            </w:r>
          </w:p>
          <w:p w:rsidR="00A40392" w:rsidRPr="00B50E10" w:rsidRDefault="00A40392" w:rsidP="004501D9">
            <w:pPr>
              <w:pStyle w:val="ListParagraph"/>
            </w:pPr>
          </w:p>
        </w:tc>
      </w:tr>
      <w:tr w:rsidR="00AF0AD9" w:rsidRPr="00B50E10" w:rsidTr="00AF0AD9">
        <w:trPr>
          <w:trHeight w:val="962"/>
        </w:trPr>
        <w:tc>
          <w:tcPr>
            <w:tcW w:w="4158" w:type="dxa"/>
            <w:shd w:val="clear" w:color="auto" w:fill="DBE5F1" w:themeFill="accent1" w:themeFillTint="33"/>
          </w:tcPr>
          <w:p w:rsidR="00AF0AD9" w:rsidRPr="00B50E10" w:rsidRDefault="00AF0AD9" w:rsidP="00AF0AD9">
            <w:pPr>
              <w:rPr>
                <w:b/>
              </w:rPr>
            </w:pPr>
            <w:r w:rsidRPr="00B50E10">
              <w:rPr>
                <w:b/>
              </w:rPr>
              <w:lastRenderedPageBreak/>
              <w:t>Practice-based Learning and Improvement</w:t>
            </w:r>
          </w:p>
          <w:p w:rsidR="00AF0AD9" w:rsidRPr="00B50E10" w:rsidRDefault="000C6D5F" w:rsidP="00734B58">
            <w:pPr>
              <w:rPr>
                <w:b/>
              </w:rPr>
            </w:pPr>
            <w:r>
              <w:t xml:space="preserve">Facilitates collaboration and teamwork to improve patient care and promote learning. </w:t>
            </w:r>
          </w:p>
        </w:tc>
        <w:tc>
          <w:tcPr>
            <w:tcW w:w="9450" w:type="dxa"/>
            <w:shd w:val="clear" w:color="auto" w:fill="DBE5F1" w:themeFill="accent1" w:themeFillTint="33"/>
          </w:tcPr>
          <w:p w:rsidR="00734B58" w:rsidRPr="00B50E10" w:rsidRDefault="00AF0AD9" w:rsidP="00734B58">
            <w:r w:rsidRPr="00B50E10">
              <w:t>The  resident</w:t>
            </w:r>
            <w:r w:rsidR="005C0898">
              <w:t xml:space="preserve"> will</w:t>
            </w:r>
            <w:r w:rsidRPr="00B50E10">
              <w:t>:</w:t>
            </w:r>
          </w:p>
          <w:p w:rsidR="005C0898" w:rsidRDefault="009F7830" w:rsidP="005C0898">
            <w:pPr>
              <w:pStyle w:val="ListParagraph"/>
              <w:numPr>
                <w:ilvl w:val="0"/>
                <w:numId w:val="13"/>
              </w:numPr>
            </w:pPr>
            <w:r>
              <w:t>E</w:t>
            </w:r>
            <w:r w:rsidR="005C0898">
              <w:t>ngage in activities (verification studies, protocol development, publication of studies) where new tests or approaches</w:t>
            </w:r>
            <w:r w:rsidR="000E2C8B">
              <w:t xml:space="preserve"> that the resident identified are implemented in the laboratory</w:t>
            </w:r>
          </w:p>
          <w:p w:rsidR="009F7830" w:rsidRPr="00B50E10" w:rsidRDefault="009F7830" w:rsidP="009F7830">
            <w:pPr>
              <w:pStyle w:val="ListParagraph"/>
              <w:numPr>
                <w:ilvl w:val="0"/>
                <w:numId w:val="13"/>
              </w:numPr>
            </w:pPr>
            <w:r w:rsidRPr="00B50E10">
              <w:t>Work with other learners, such as fellows, other residents, and medical students, to share tasks related to gathering knowledge</w:t>
            </w:r>
          </w:p>
          <w:p w:rsidR="009F7830" w:rsidRPr="00B50E10" w:rsidRDefault="009F7830" w:rsidP="009F7830">
            <w:pPr>
              <w:pStyle w:val="ListParagraph"/>
              <w:numPr>
                <w:ilvl w:val="0"/>
                <w:numId w:val="13"/>
              </w:numPr>
            </w:pPr>
            <w:r w:rsidRPr="00B50E10">
              <w:t>Recognize gaps in others’ learning (fellow, residents, students, and faculty) and contribute to filling the gaps.</w:t>
            </w:r>
          </w:p>
          <w:p w:rsidR="009F7830" w:rsidRPr="00B50E10" w:rsidRDefault="009F7830" w:rsidP="009F7830">
            <w:pPr>
              <w:pStyle w:val="ListParagraph"/>
              <w:numPr>
                <w:ilvl w:val="0"/>
                <w:numId w:val="13"/>
              </w:numPr>
            </w:pPr>
            <w:r w:rsidRPr="00B50E10">
              <w:t xml:space="preserve">Recognize circumstances in which the current state of clinical and scientific evidence is lacking. </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Interpersonal and Communication Skills</w:t>
            </w:r>
          </w:p>
          <w:p w:rsidR="00AF0AD9" w:rsidRPr="00B50E10" w:rsidRDefault="000C6D5F" w:rsidP="00AF0AD9">
            <w:pPr>
              <w:rPr>
                <w:b/>
              </w:rPr>
            </w:pPr>
            <w:r>
              <w:t>Demonstrates skill in dealing with conflicting opinions or perspectives</w:t>
            </w:r>
            <w:proofErr w:type="gramStart"/>
            <w:r>
              <w:t>;  responds</w:t>
            </w:r>
            <w:proofErr w:type="gramEnd"/>
            <w:r>
              <w:t xml:space="preserve"> independently to questions from other providers, patients, and families; generates sophisticated reports that relay information about complex cases.</w:t>
            </w:r>
          </w:p>
        </w:tc>
        <w:tc>
          <w:tcPr>
            <w:tcW w:w="9450" w:type="dxa"/>
            <w:shd w:val="clear" w:color="auto" w:fill="DBE5F1" w:themeFill="accent1" w:themeFillTint="33"/>
          </w:tcPr>
          <w:p w:rsidR="00AF0AD9" w:rsidRPr="00B50E10" w:rsidRDefault="00AF0AD9" w:rsidP="00AF0AD9">
            <w:r w:rsidRPr="00B50E10">
              <w:t>The resident will</w:t>
            </w:r>
          </w:p>
          <w:p w:rsidR="00C458D0" w:rsidRPr="00B50E10" w:rsidRDefault="00C458D0" w:rsidP="00C458D0">
            <w:pPr>
              <w:pStyle w:val="ListParagraph"/>
              <w:numPr>
                <w:ilvl w:val="0"/>
                <w:numId w:val="13"/>
              </w:numPr>
            </w:pPr>
            <w:r w:rsidRPr="00B50E10">
              <w:t>Manage conflicting opinions or perspectives in such a way that optimal patient care is protected.</w:t>
            </w:r>
          </w:p>
          <w:p w:rsidR="00C458D0" w:rsidRPr="00B50E10" w:rsidRDefault="00C458D0" w:rsidP="00C458D0">
            <w:pPr>
              <w:pStyle w:val="ListParagraph"/>
              <w:numPr>
                <w:ilvl w:val="0"/>
                <w:numId w:val="13"/>
              </w:numPr>
            </w:pPr>
            <w:r w:rsidRPr="00B50E10">
              <w:t>Independently handle inquiries for clarification or additional information, and initiate tasks necessary to provide this.</w:t>
            </w:r>
          </w:p>
          <w:p w:rsidR="00AF0AD9" w:rsidRPr="00B50E10" w:rsidRDefault="00C458D0" w:rsidP="00C458D0">
            <w:pPr>
              <w:pStyle w:val="ListParagraph"/>
              <w:numPr>
                <w:ilvl w:val="0"/>
                <w:numId w:val="13"/>
              </w:numPr>
            </w:pPr>
            <w:r w:rsidRPr="00B50E10">
              <w:t>Generate reports that convey diagnostic information about both simple and complex cases effectively, needing little or no editing by faculty.</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Professionalism</w:t>
            </w:r>
          </w:p>
          <w:p w:rsidR="00AF0AD9" w:rsidRPr="00B50E10" w:rsidRDefault="000C6D5F" w:rsidP="00AF0AD9">
            <w:pPr>
              <w:rPr>
                <w:b/>
              </w:rPr>
            </w:pPr>
            <w:r>
              <w:t>Recognizes impairment in themselves and peers and takes steps to address this.  Mentors others in use of inter-professional and multi-disciplinary collaboration; Is a role model to other learners regarding accountability to self and others.</w:t>
            </w:r>
          </w:p>
        </w:tc>
        <w:tc>
          <w:tcPr>
            <w:tcW w:w="9450" w:type="dxa"/>
            <w:shd w:val="clear" w:color="auto" w:fill="DBE5F1" w:themeFill="accent1" w:themeFillTint="33"/>
          </w:tcPr>
          <w:p w:rsidR="00AF0AD9" w:rsidRPr="00B50E10" w:rsidRDefault="00AF0AD9" w:rsidP="00AF0AD9">
            <w:r w:rsidRPr="00B50E10">
              <w:t>The resident:</w:t>
            </w:r>
          </w:p>
          <w:p w:rsidR="00C458D0" w:rsidRPr="00B50E10" w:rsidRDefault="00C458D0" w:rsidP="00C458D0">
            <w:pPr>
              <w:pStyle w:val="ListParagraph"/>
              <w:numPr>
                <w:ilvl w:val="0"/>
                <w:numId w:val="13"/>
              </w:numPr>
            </w:pPr>
            <w:r w:rsidRPr="00B50E10">
              <w:t>Can be viewed as a role model in understanding and managing the strengths and weaknesses of him/herself and others.</w:t>
            </w:r>
          </w:p>
          <w:p w:rsidR="00406A3A" w:rsidRPr="00B50E10" w:rsidRDefault="00406A3A" w:rsidP="004501D9"/>
        </w:tc>
      </w:tr>
      <w:tr w:rsidR="00AF0AD9" w:rsidRPr="00B50E10" w:rsidTr="00AF0AD9">
        <w:trPr>
          <w:trHeight w:val="1295"/>
        </w:trPr>
        <w:tc>
          <w:tcPr>
            <w:tcW w:w="4158" w:type="dxa"/>
            <w:shd w:val="clear" w:color="auto" w:fill="DBE5F1" w:themeFill="accent1" w:themeFillTint="33"/>
          </w:tcPr>
          <w:p w:rsidR="00AF0AD9" w:rsidRPr="00B50E10" w:rsidRDefault="00AF0AD9" w:rsidP="00AF0AD9">
            <w:pPr>
              <w:rPr>
                <w:b/>
              </w:rPr>
            </w:pPr>
            <w:r w:rsidRPr="00B50E10">
              <w:rPr>
                <w:b/>
              </w:rPr>
              <w:t>Systems-based Practice</w:t>
            </w:r>
          </w:p>
          <w:p w:rsidR="00AF0AD9" w:rsidRPr="00B50E10" w:rsidRDefault="000C6D5F" w:rsidP="00406A3A">
            <w:pPr>
              <w:rPr>
                <w:b/>
              </w:rPr>
            </w:pPr>
            <w:r>
              <w:t xml:space="preserve">Identifies sources of error and inefficiency and initiates action to assess and fix; acts as a consultant in conducting cost benefit analysis </w:t>
            </w:r>
          </w:p>
        </w:tc>
        <w:tc>
          <w:tcPr>
            <w:tcW w:w="9450" w:type="dxa"/>
            <w:shd w:val="clear" w:color="auto" w:fill="DBE5F1" w:themeFill="accent1" w:themeFillTint="33"/>
          </w:tcPr>
          <w:p w:rsidR="00AF0AD9" w:rsidRPr="00B50E10" w:rsidRDefault="00AF0AD9" w:rsidP="00AF0AD9">
            <w:r w:rsidRPr="00B50E10">
              <w:t>The resident:</w:t>
            </w:r>
          </w:p>
          <w:p w:rsidR="00AF0AD9" w:rsidRPr="00B50E10" w:rsidRDefault="00C458D0" w:rsidP="00C458D0">
            <w:pPr>
              <w:pStyle w:val="ListParagraph"/>
              <w:numPr>
                <w:ilvl w:val="0"/>
                <w:numId w:val="13"/>
              </w:numPr>
            </w:pPr>
            <w:r w:rsidRPr="00B50E10">
              <w:t>Identifies processes that lead to inefficiencies and potential errors, and suggests improvements.</w:t>
            </w:r>
          </w:p>
        </w:tc>
      </w:tr>
    </w:tbl>
    <w:p w:rsidR="00AF0AD9" w:rsidRPr="00B50E10" w:rsidRDefault="00AF0AD9"/>
    <w:p w:rsidR="00AF0AD9" w:rsidRPr="00B50E10" w:rsidRDefault="00AF0AD9"/>
    <w:p w:rsidR="00AF0AD9" w:rsidRDefault="00AF0AD9"/>
    <w:p w:rsidR="00C458D0" w:rsidRPr="00B50E10" w:rsidRDefault="00C458D0"/>
    <w:p w:rsidR="001B790E" w:rsidRDefault="001B790E">
      <w:pPr>
        <w:rPr>
          <w:b/>
        </w:rPr>
      </w:pPr>
      <w:r w:rsidRPr="00B50E10">
        <w:rPr>
          <w:b/>
        </w:rPr>
        <w:lastRenderedPageBreak/>
        <w:t>Plan</w:t>
      </w:r>
      <w:r w:rsidR="00AB451A" w:rsidRPr="00B50E10">
        <w:rPr>
          <w:b/>
        </w:rPr>
        <w:t xml:space="preserve"> for Training</w:t>
      </w:r>
    </w:p>
    <w:p w:rsidR="00CA1636" w:rsidRPr="00B50E10" w:rsidRDefault="00CA1636">
      <w:pPr>
        <w:rPr>
          <w:b/>
        </w:rPr>
      </w:pPr>
      <w:r>
        <w:rPr>
          <w:b/>
        </w:rPr>
        <w:t>Please see Micro attachments 1, 2, and 3 for additional content and schedule.</w:t>
      </w:r>
    </w:p>
    <w:p w:rsidR="00F228DC" w:rsidRDefault="00F228DC" w:rsidP="00F228DC">
      <w:r>
        <w:t>For the first rotation, the resident will have a schedule for the month developed upon arrival in the laboratory.  It is recognized that Pathology House Officers come into the Department with varying backgrounds in clinical microbiology.  The rotation will be designed with this background in mind.</w:t>
      </w:r>
      <w:r w:rsidR="00AF5D9F">
        <w:t xml:space="preserve">  The following is a general overview of the different areas of the laboratory:</w:t>
      </w:r>
    </w:p>
    <w:p w:rsidR="00F228DC" w:rsidRPr="00F228DC" w:rsidRDefault="00F228DC" w:rsidP="00F228DC">
      <w:pPr>
        <w:rPr>
          <w:rFonts w:cstheme="minorHAnsi"/>
        </w:rPr>
      </w:pPr>
      <w:r w:rsidRPr="00F228DC">
        <w:rPr>
          <w:rFonts w:cstheme="minorHAnsi"/>
          <w:b/>
          <w:bCs/>
        </w:rPr>
        <w:t>Specimen Processing Area (SPA)</w:t>
      </w:r>
    </w:p>
    <w:p w:rsidR="00F228DC" w:rsidRPr="00F228DC" w:rsidRDefault="00F228DC" w:rsidP="00F228DC">
      <w:pPr>
        <w:rPr>
          <w:rFonts w:cstheme="minorHAnsi"/>
        </w:rPr>
      </w:pPr>
      <w:r w:rsidRPr="00F228DC">
        <w:rPr>
          <w:rFonts w:cstheme="minorHAnsi"/>
        </w:rPr>
        <w:t xml:space="preserve">The first assignment is usually the Specimen Processing Area where all specimens are received, logged onto the computer, and processed depending on the tests requested.  </w:t>
      </w:r>
      <w:r w:rsidR="00AF5D9F">
        <w:rPr>
          <w:rFonts w:cstheme="minorHAnsi"/>
        </w:rPr>
        <w:t>The resident</w:t>
      </w:r>
      <w:r w:rsidRPr="00F228DC">
        <w:rPr>
          <w:rFonts w:cstheme="minorHAnsi"/>
        </w:rPr>
        <w:t xml:space="preserve"> will be expected to know the more common reasons for specimen </w:t>
      </w:r>
      <w:proofErr w:type="gramStart"/>
      <w:r w:rsidRPr="00F228DC">
        <w:rPr>
          <w:rFonts w:cstheme="minorHAnsi"/>
        </w:rPr>
        <w:t>rejection,</w:t>
      </w:r>
      <w:proofErr w:type="gramEnd"/>
      <w:r w:rsidRPr="00F228DC">
        <w:rPr>
          <w:rFonts w:cstheme="minorHAnsi"/>
        </w:rPr>
        <w:t xml:space="preserve"> the setup media used and why for various specimen types, experience typical and problem Gram stains and perform direct antigen tests.</w:t>
      </w:r>
    </w:p>
    <w:p w:rsidR="00F228DC" w:rsidRPr="00F228DC" w:rsidRDefault="00F228DC" w:rsidP="00F228DC">
      <w:pPr>
        <w:pStyle w:val="Heading1"/>
        <w:rPr>
          <w:rFonts w:asciiTheme="minorHAnsi" w:hAnsiTheme="minorHAnsi" w:cstheme="minorHAnsi"/>
        </w:rPr>
      </w:pPr>
      <w:r w:rsidRPr="00F228DC">
        <w:rPr>
          <w:rFonts w:asciiTheme="minorHAnsi" w:hAnsiTheme="minorHAnsi" w:cstheme="minorHAnsi"/>
        </w:rPr>
        <w:t>Aerobic Bacteriology Area</w:t>
      </w:r>
    </w:p>
    <w:p w:rsidR="00F228DC" w:rsidRPr="00F228DC" w:rsidRDefault="00F228DC" w:rsidP="00F228DC">
      <w:pPr>
        <w:rPr>
          <w:rFonts w:cstheme="minorHAnsi"/>
        </w:rPr>
      </w:pPr>
      <w:r w:rsidRPr="00F228DC">
        <w:rPr>
          <w:rFonts w:cstheme="minorHAnsi"/>
        </w:rPr>
        <w:t xml:space="preserve">It is within this area that most of the aerobic bacteria are isolated and identified from routine specimens.  </w:t>
      </w:r>
      <w:r w:rsidR="00AF5D9F">
        <w:rPr>
          <w:rFonts w:cstheme="minorHAnsi"/>
        </w:rPr>
        <w:t>The resident</w:t>
      </w:r>
      <w:r w:rsidRPr="00F228DC">
        <w:rPr>
          <w:rFonts w:cstheme="minorHAnsi"/>
        </w:rPr>
        <w:t xml:space="preserve"> will be working with an assigned technologist who will demonstrate the various methods used to examine colonies to differentiate normal flora from potential pathogens, enumerate and identify isolates and to decide whether susceptibility testing is appropriate.  </w:t>
      </w:r>
      <w:r w:rsidR="00AF5D9F">
        <w:rPr>
          <w:rFonts w:cstheme="minorHAnsi"/>
        </w:rPr>
        <w:t>The resident</w:t>
      </w:r>
      <w:r w:rsidRPr="00F228DC">
        <w:rPr>
          <w:rFonts w:cstheme="minorHAnsi"/>
        </w:rPr>
        <w:t xml:space="preserve"> will not be expected to know all of the reactions used for organi</w:t>
      </w:r>
      <w:r w:rsidR="00AF5D9F">
        <w:rPr>
          <w:rFonts w:cstheme="minorHAnsi"/>
        </w:rPr>
        <w:t>sm identification, etc., but</w:t>
      </w:r>
      <w:r w:rsidRPr="00F228DC">
        <w:rPr>
          <w:rFonts w:cstheme="minorHAnsi"/>
        </w:rPr>
        <w:t xml:space="preserve"> should be aware of the basic methods used, e.g., incubation times necessa</w:t>
      </w:r>
      <w:r w:rsidR="00AF5D9F">
        <w:rPr>
          <w:rFonts w:cstheme="minorHAnsi"/>
        </w:rPr>
        <w:t>ry, how to determine if a Gram positive</w:t>
      </w:r>
      <w:r w:rsidRPr="00F228DC">
        <w:rPr>
          <w:rFonts w:cstheme="minorHAnsi"/>
        </w:rPr>
        <w:t xml:space="preserve"> coccus is a Staph or a Strep, and what is </w:t>
      </w:r>
      <w:r w:rsidR="00AF5D9F">
        <w:rPr>
          <w:rFonts w:cstheme="minorHAnsi"/>
        </w:rPr>
        <w:t xml:space="preserve">used to classify a Gram negative </w:t>
      </w:r>
      <w:r w:rsidRPr="00F228DC">
        <w:rPr>
          <w:rFonts w:cstheme="minorHAnsi"/>
        </w:rPr>
        <w:t>rod as either a fermenter or a non</w:t>
      </w:r>
      <w:r w:rsidR="00AF5D9F">
        <w:rPr>
          <w:rFonts w:cstheme="minorHAnsi"/>
        </w:rPr>
        <w:t>-</w:t>
      </w:r>
      <w:r w:rsidRPr="00F228DC">
        <w:rPr>
          <w:rFonts w:cstheme="minorHAnsi"/>
        </w:rPr>
        <w:t xml:space="preserve">fermenter.  </w:t>
      </w:r>
      <w:r w:rsidR="00AF5D9F">
        <w:rPr>
          <w:rFonts w:cstheme="minorHAnsi"/>
        </w:rPr>
        <w:t>The resident</w:t>
      </w:r>
      <w:r w:rsidRPr="00F228DC">
        <w:rPr>
          <w:rFonts w:cstheme="minorHAnsi"/>
        </w:rPr>
        <w:t xml:space="preserve"> should also become familiar with the use of the automated identification instrument.</w:t>
      </w:r>
    </w:p>
    <w:p w:rsidR="00F228DC" w:rsidRPr="00F228DC" w:rsidRDefault="00F228DC" w:rsidP="00F228DC">
      <w:pPr>
        <w:pStyle w:val="Heading1"/>
        <w:rPr>
          <w:rFonts w:asciiTheme="minorHAnsi" w:hAnsiTheme="minorHAnsi" w:cstheme="minorHAnsi"/>
        </w:rPr>
      </w:pPr>
      <w:r w:rsidRPr="00F228DC">
        <w:rPr>
          <w:rFonts w:asciiTheme="minorHAnsi" w:hAnsiTheme="minorHAnsi" w:cstheme="minorHAnsi"/>
        </w:rPr>
        <w:t>Blood/CSF Area</w:t>
      </w:r>
    </w:p>
    <w:p w:rsidR="00F228DC" w:rsidRPr="00F228DC" w:rsidRDefault="00F228DC" w:rsidP="00F228DC">
      <w:pPr>
        <w:rPr>
          <w:rFonts w:cstheme="minorHAnsi"/>
        </w:rPr>
      </w:pPr>
      <w:r w:rsidRPr="00F228DC">
        <w:rPr>
          <w:rFonts w:cstheme="minorHAnsi"/>
        </w:rPr>
        <w:t xml:space="preserve">There are a number of systems for performing blood cultures.  Ours is composed of a number of components.  We expect </w:t>
      </w:r>
      <w:r w:rsidR="00AF5D9F">
        <w:rPr>
          <w:rFonts w:cstheme="minorHAnsi"/>
        </w:rPr>
        <w:t>the resident</w:t>
      </w:r>
      <w:r w:rsidRPr="00F228DC">
        <w:rPr>
          <w:rFonts w:cstheme="minorHAnsi"/>
        </w:rPr>
        <w:t xml:space="preserve"> to obtain some background on why we use the methods we do and understand the setup and cul</w:t>
      </w:r>
      <w:r w:rsidR="00AF5D9F">
        <w:rPr>
          <w:rFonts w:cstheme="minorHAnsi"/>
        </w:rPr>
        <w:t>ture process.</w:t>
      </w:r>
      <w:r w:rsidRPr="00F228DC">
        <w:rPr>
          <w:rFonts w:cstheme="minorHAnsi"/>
        </w:rPr>
        <w:br/>
      </w:r>
    </w:p>
    <w:p w:rsidR="00F228DC" w:rsidRPr="00F228DC" w:rsidRDefault="00F228DC" w:rsidP="00F228DC">
      <w:pPr>
        <w:pStyle w:val="Heading1"/>
        <w:rPr>
          <w:rFonts w:asciiTheme="minorHAnsi" w:hAnsiTheme="minorHAnsi" w:cstheme="minorHAnsi"/>
        </w:rPr>
      </w:pPr>
      <w:r w:rsidRPr="00F228DC">
        <w:rPr>
          <w:rFonts w:asciiTheme="minorHAnsi" w:hAnsiTheme="minorHAnsi" w:cstheme="minorHAnsi"/>
        </w:rPr>
        <w:t>Specials Area</w:t>
      </w:r>
    </w:p>
    <w:p w:rsidR="00F228DC" w:rsidRPr="00F228DC" w:rsidRDefault="00F228DC" w:rsidP="00F228DC">
      <w:pPr>
        <w:rPr>
          <w:rFonts w:cstheme="minorHAnsi"/>
        </w:rPr>
      </w:pPr>
      <w:r w:rsidRPr="00F228DC">
        <w:rPr>
          <w:rFonts w:cstheme="minorHAnsi"/>
        </w:rPr>
        <w:t xml:space="preserve">This area attempts to identify organisms requiring special techniques or to perform special typing procedures.  </w:t>
      </w:r>
      <w:r w:rsidR="00AF5D9F">
        <w:rPr>
          <w:rFonts w:cstheme="minorHAnsi"/>
        </w:rPr>
        <w:t>The resident</w:t>
      </w:r>
      <w:r w:rsidRPr="00F228DC">
        <w:rPr>
          <w:rFonts w:cstheme="minorHAnsi"/>
        </w:rPr>
        <w:t xml:space="preserve"> should become acquainted with the methods used to isolate fastidious pathogens, and methods for working up respiratory cultures from CF patients.</w:t>
      </w:r>
    </w:p>
    <w:p w:rsidR="00F228DC" w:rsidRPr="00F228DC" w:rsidRDefault="00F228DC" w:rsidP="00F228DC">
      <w:pPr>
        <w:rPr>
          <w:rFonts w:cstheme="minorHAnsi"/>
        </w:rPr>
      </w:pPr>
    </w:p>
    <w:p w:rsidR="00F228DC" w:rsidRPr="00F228DC" w:rsidRDefault="00F228DC" w:rsidP="00F228DC">
      <w:pPr>
        <w:pStyle w:val="Heading1"/>
        <w:rPr>
          <w:rFonts w:asciiTheme="minorHAnsi" w:hAnsiTheme="minorHAnsi" w:cstheme="minorHAnsi"/>
        </w:rPr>
      </w:pPr>
      <w:r w:rsidRPr="00F228DC">
        <w:rPr>
          <w:rFonts w:asciiTheme="minorHAnsi" w:hAnsiTheme="minorHAnsi" w:cstheme="minorHAnsi"/>
        </w:rPr>
        <w:lastRenderedPageBreak/>
        <w:t>Anaerobes Area</w:t>
      </w:r>
    </w:p>
    <w:p w:rsidR="00F228DC" w:rsidRPr="00F228DC" w:rsidRDefault="00AF5D9F" w:rsidP="00F228DC">
      <w:pPr>
        <w:rPr>
          <w:rFonts w:cstheme="minorHAnsi"/>
        </w:rPr>
      </w:pPr>
      <w:r>
        <w:rPr>
          <w:rFonts w:cstheme="minorHAnsi"/>
        </w:rPr>
        <w:t>The resident</w:t>
      </w:r>
      <w:r w:rsidR="00F228DC" w:rsidRPr="00F228DC">
        <w:rPr>
          <w:rFonts w:cstheme="minorHAnsi"/>
        </w:rPr>
        <w:t xml:space="preserve"> should become familiar with the methods used to isolate and characterize true anaerobes and the current limitations of these techniques.  </w:t>
      </w:r>
      <w:r>
        <w:rPr>
          <w:rFonts w:cstheme="minorHAnsi"/>
        </w:rPr>
        <w:t>The resident</w:t>
      </w:r>
      <w:r w:rsidR="00F228DC" w:rsidRPr="00F228DC">
        <w:rPr>
          <w:rFonts w:cstheme="minorHAnsi"/>
        </w:rPr>
        <w:t xml:space="preserve"> will be expected to know what constitutes an acceptable specimen.  Is susceptibility testing necessa</w:t>
      </w:r>
      <w:r>
        <w:rPr>
          <w:rFonts w:cstheme="minorHAnsi"/>
        </w:rPr>
        <w:t>ry?</w:t>
      </w:r>
    </w:p>
    <w:p w:rsidR="00F228DC" w:rsidRPr="00F228DC" w:rsidRDefault="00F228DC" w:rsidP="00F228DC">
      <w:pPr>
        <w:pStyle w:val="Heading1"/>
        <w:rPr>
          <w:rFonts w:asciiTheme="minorHAnsi" w:hAnsiTheme="minorHAnsi" w:cstheme="minorHAnsi"/>
          <w:bCs w:val="0"/>
        </w:rPr>
      </w:pPr>
      <w:r w:rsidRPr="00F228DC">
        <w:rPr>
          <w:rFonts w:asciiTheme="minorHAnsi" w:hAnsiTheme="minorHAnsi" w:cstheme="minorHAnsi"/>
          <w:bCs w:val="0"/>
        </w:rPr>
        <w:t>Molecular Diagnostics Area</w:t>
      </w:r>
    </w:p>
    <w:p w:rsidR="00F228DC" w:rsidRPr="00F228DC" w:rsidRDefault="00F228DC" w:rsidP="00F228DC">
      <w:pPr>
        <w:rPr>
          <w:rFonts w:cstheme="minorHAnsi"/>
          <w:bCs/>
        </w:rPr>
      </w:pPr>
      <w:r w:rsidRPr="00F228DC">
        <w:rPr>
          <w:rFonts w:cstheme="minorHAnsi"/>
          <w:bCs/>
        </w:rPr>
        <w:t>The menu in this area is expanding.  Currently, the following molecular tests are being performed: quantitative detection of HIV, HCV, HBV, CMV and EBV, and qualit</w:t>
      </w:r>
      <w:r w:rsidR="00AF5D9F">
        <w:rPr>
          <w:rFonts w:cstheme="minorHAnsi"/>
          <w:bCs/>
        </w:rPr>
        <w:t>ative detection</w:t>
      </w:r>
      <w:r w:rsidRPr="00F228DC">
        <w:rPr>
          <w:rFonts w:cstheme="minorHAnsi"/>
          <w:bCs/>
        </w:rPr>
        <w:t xml:space="preserve"> </w:t>
      </w:r>
      <w:r w:rsidRPr="00F228DC">
        <w:rPr>
          <w:rFonts w:cstheme="minorHAnsi"/>
          <w:bCs/>
          <w:i/>
          <w:iCs/>
        </w:rPr>
        <w:t>Chlamydia trachomatis</w:t>
      </w:r>
      <w:r w:rsidRPr="00F228DC">
        <w:rPr>
          <w:rFonts w:cstheme="minorHAnsi"/>
          <w:bCs/>
        </w:rPr>
        <w:t xml:space="preserve">, </w:t>
      </w:r>
      <w:r w:rsidRPr="00F228DC">
        <w:rPr>
          <w:rFonts w:cstheme="minorHAnsi"/>
          <w:bCs/>
          <w:i/>
          <w:iCs/>
        </w:rPr>
        <w:t>Neisseria gonorrhoeae</w:t>
      </w:r>
      <w:r w:rsidRPr="00F228DC">
        <w:rPr>
          <w:rFonts w:cstheme="minorHAnsi"/>
          <w:bCs/>
        </w:rPr>
        <w:t xml:space="preserve">, HSV, </w:t>
      </w:r>
      <w:r w:rsidRPr="00F228DC">
        <w:rPr>
          <w:rFonts w:cstheme="minorHAnsi"/>
          <w:bCs/>
          <w:i/>
          <w:iCs/>
        </w:rPr>
        <w:t>Pneumocystis jiroveci (carinii)</w:t>
      </w:r>
      <w:r w:rsidRPr="00F228DC">
        <w:rPr>
          <w:rFonts w:cstheme="minorHAnsi"/>
          <w:bCs/>
        </w:rPr>
        <w:t xml:space="preserve">, </w:t>
      </w:r>
      <w:r w:rsidRPr="00F228DC">
        <w:rPr>
          <w:rFonts w:cstheme="minorHAnsi"/>
          <w:bCs/>
          <w:i/>
          <w:iCs/>
        </w:rPr>
        <w:t>Bordetella pertussis</w:t>
      </w:r>
      <w:r w:rsidRPr="00F228DC">
        <w:rPr>
          <w:rFonts w:cstheme="minorHAnsi"/>
          <w:bCs/>
        </w:rPr>
        <w:t>, an</w:t>
      </w:r>
      <w:r w:rsidR="00AF5D9F">
        <w:rPr>
          <w:rFonts w:cstheme="minorHAnsi"/>
          <w:bCs/>
        </w:rPr>
        <w:t>d Enterovirus, using either</w:t>
      </w:r>
      <w:r w:rsidRPr="00F228DC">
        <w:rPr>
          <w:rFonts w:cstheme="minorHAnsi"/>
          <w:bCs/>
        </w:rPr>
        <w:t xml:space="preserve"> ma</w:t>
      </w:r>
      <w:r w:rsidR="00AF5D9F">
        <w:rPr>
          <w:rFonts w:cstheme="minorHAnsi"/>
          <w:bCs/>
        </w:rPr>
        <w:t xml:space="preserve">nual PCR or real-time PCR. </w:t>
      </w:r>
      <w:r w:rsidRPr="00F228DC">
        <w:rPr>
          <w:rFonts w:cstheme="minorHAnsi"/>
          <w:bCs/>
        </w:rPr>
        <w:t xml:space="preserve">  </w:t>
      </w:r>
      <w:r w:rsidR="00AF5D9F">
        <w:rPr>
          <w:rFonts w:cstheme="minorHAnsi"/>
          <w:bCs/>
        </w:rPr>
        <w:t>The resident</w:t>
      </w:r>
      <w:r w:rsidRPr="00F228DC">
        <w:rPr>
          <w:rFonts w:cstheme="minorHAnsi"/>
          <w:bCs/>
        </w:rPr>
        <w:t xml:space="preserve"> should become familiar with the automated systems for specimen processing and amplification/detection, and be able to describe both the manual and automated techniques.</w:t>
      </w:r>
    </w:p>
    <w:p w:rsidR="00F228DC" w:rsidRPr="00F228DC" w:rsidRDefault="00F228DC" w:rsidP="00F228DC">
      <w:pPr>
        <w:pStyle w:val="Heading1"/>
        <w:rPr>
          <w:rFonts w:asciiTheme="minorHAnsi" w:hAnsiTheme="minorHAnsi" w:cstheme="minorHAnsi"/>
          <w:bCs w:val="0"/>
        </w:rPr>
      </w:pPr>
      <w:r w:rsidRPr="00F228DC">
        <w:rPr>
          <w:rFonts w:asciiTheme="minorHAnsi" w:hAnsiTheme="minorHAnsi" w:cstheme="minorHAnsi"/>
          <w:bCs w:val="0"/>
        </w:rPr>
        <w:t>Fungus/AFB Area</w:t>
      </w:r>
    </w:p>
    <w:p w:rsidR="00F228DC" w:rsidRPr="00F228DC" w:rsidRDefault="00F228DC" w:rsidP="00F228DC">
      <w:pPr>
        <w:rPr>
          <w:rFonts w:cstheme="minorHAnsi"/>
          <w:bCs/>
        </w:rPr>
      </w:pPr>
      <w:r w:rsidRPr="00F228DC">
        <w:rPr>
          <w:rFonts w:cstheme="minorHAnsi"/>
          <w:bCs/>
        </w:rPr>
        <w:t xml:space="preserve">Functionally, these two disciplines are housed together but the techniques used for isolation and identification are quite different.  </w:t>
      </w:r>
      <w:r w:rsidR="005879B9">
        <w:rPr>
          <w:rFonts w:cstheme="minorHAnsi"/>
          <w:bCs/>
        </w:rPr>
        <w:t>The resident</w:t>
      </w:r>
      <w:r w:rsidRPr="00F228DC">
        <w:rPr>
          <w:rFonts w:cstheme="minorHAnsi"/>
          <w:bCs/>
        </w:rPr>
        <w:t xml:space="preserve"> should initially concentrate on the methods used to identify yeasts and </w:t>
      </w:r>
      <w:r w:rsidR="005879B9">
        <w:rPr>
          <w:rFonts w:cstheme="minorHAnsi"/>
          <w:bCs/>
        </w:rPr>
        <w:t>dimorphic fungi</w:t>
      </w:r>
      <w:r w:rsidRPr="00F228DC">
        <w:rPr>
          <w:rFonts w:cstheme="minorHAnsi"/>
          <w:bCs/>
        </w:rPr>
        <w:t xml:space="preserve"> and become somewhat familiar with the ever-changing taxonomy.  We encourage </w:t>
      </w:r>
      <w:r w:rsidR="005879B9">
        <w:rPr>
          <w:rFonts w:cstheme="minorHAnsi"/>
          <w:bCs/>
        </w:rPr>
        <w:t>residents</w:t>
      </w:r>
      <w:r w:rsidRPr="00F228DC">
        <w:rPr>
          <w:rFonts w:cstheme="minorHAnsi"/>
          <w:bCs/>
        </w:rPr>
        <w:t xml:space="preserve"> to use available textbooks and online resources during this rotation to gain exposure to opportunistic fungal pathogens.</w:t>
      </w:r>
      <w:r w:rsidR="005879B9">
        <w:rPr>
          <w:rFonts w:cstheme="minorHAnsi"/>
          <w:bCs/>
        </w:rPr>
        <w:t xml:space="preserve">  Resident sh</w:t>
      </w:r>
      <w:r w:rsidRPr="00F228DC">
        <w:rPr>
          <w:rFonts w:cstheme="minorHAnsi"/>
          <w:bCs/>
        </w:rPr>
        <w:t xml:space="preserve">ould </w:t>
      </w:r>
      <w:r w:rsidR="005879B9">
        <w:rPr>
          <w:rFonts w:cstheme="minorHAnsi"/>
          <w:bCs/>
        </w:rPr>
        <w:t>also learn</w:t>
      </w:r>
      <w:r w:rsidRPr="00F228DC">
        <w:rPr>
          <w:rFonts w:cstheme="minorHAnsi"/>
          <w:bCs/>
        </w:rPr>
        <w:t xml:space="preserve"> the organisms that constitute the </w:t>
      </w:r>
      <w:proofErr w:type="spellStart"/>
      <w:r w:rsidRPr="00F228DC">
        <w:rPr>
          <w:rFonts w:cstheme="minorHAnsi"/>
          <w:bCs/>
        </w:rPr>
        <w:t>Mtb</w:t>
      </w:r>
      <w:proofErr w:type="spellEnd"/>
      <w:r w:rsidRPr="00F228DC">
        <w:rPr>
          <w:rFonts w:cstheme="minorHAnsi"/>
          <w:bCs/>
        </w:rPr>
        <w:t xml:space="preserve"> complex and the M. avium complex and the methods used for their </w:t>
      </w:r>
      <w:r w:rsidR="005879B9">
        <w:rPr>
          <w:rFonts w:cstheme="minorHAnsi"/>
          <w:bCs/>
        </w:rPr>
        <w:t>identification, and</w:t>
      </w:r>
      <w:r w:rsidRPr="00F228DC">
        <w:rPr>
          <w:rFonts w:cstheme="minorHAnsi"/>
          <w:bCs/>
        </w:rPr>
        <w:t xml:space="preserve"> become familiar with the </w:t>
      </w:r>
      <w:proofErr w:type="spellStart"/>
      <w:r w:rsidRPr="00F228DC">
        <w:rPr>
          <w:rFonts w:cstheme="minorHAnsi"/>
          <w:bCs/>
        </w:rPr>
        <w:t>Runyoun</w:t>
      </w:r>
      <w:proofErr w:type="spellEnd"/>
      <w:r w:rsidRPr="00F228DC">
        <w:rPr>
          <w:rFonts w:cstheme="minorHAnsi"/>
          <w:bCs/>
        </w:rPr>
        <w:t xml:space="preserve"> classification used to differentiate “atypical” AFBs.  </w:t>
      </w:r>
      <w:r w:rsidR="005879B9">
        <w:rPr>
          <w:rFonts w:cstheme="minorHAnsi"/>
          <w:bCs/>
        </w:rPr>
        <w:t>Residents will be</w:t>
      </w:r>
      <w:r w:rsidRPr="00F228DC">
        <w:rPr>
          <w:rFonts w:cstheme="minorHAnsi"/>
          <w:bCs/>
        </w:rPr>
        <w:t xml:space="preserve"> expected to </w:t>
      </w:r>
      <w:r w:rsidR="005879B9">
        <w:rPr>
          <w:rFonts w:cstheme="minorHAnsi"/>
          <w:bCs/>
        </w:rPr>
        <w:t xml:space="preserve">know </w:t>
      </w:r>
      <w:r w:rsidRPr="00F228DC">
        <w:rPr>
          <w:rFonts w:cstheme="minorHAnsi"/>
          <w:bCs/>
        </w:rPr>
        <w:t>the safety precautions necessary to ha</w:t>
      </w:r>
      <w:r w:rsidR="005879B9">
        <w:rPr>
          <w:rFonts w:cstheme="minorHAnsi"/>
          <w:bCs/>
        </w:rPr>
        <w:t>ndle such specimens, and eventually</w:t>
      </w:r>
      <w:r w:rsidRPr="00F228DC">
        <w:rPr>
          <w:rFonts w:cstheme="minorHAnsi"/>
          <w:bCs/>
        </w:rPr>
        <w:t xml:space="preserve"> be able to prepare and interpret a positive auramine- and Kinyoun-smear.</w:t>
      </w:r>
    </w:p>
    <w:p w:rsidR="00F228DC" w:rsidRPr="00F228DC" w:rsidRDefault="00F228DC" w:rsidP="00F228DC">
      <w:pPr>
        <w:pStyle w:val="Heading1"/>
        <w:rPr>
          <w:rFonts w:asciiTheme="minorHAnsi" w:hAnsiTheme="minorHAnsi" w:cstheme="minorHAnsi"/>
          <w:bCs w:val="0"/>
        </w:rPr>
      </w:pPr>
      <w:r w:rsidRPr="00F228DC">
        <w:rPr>
          <w:rFonts w:asciiTheme="minorHAnsi" w:hAnsiTheme="minorHAnsi" w:cstheme="minorHAnsi"/>
          <w:bCs w:val="0"/>
        </w:rPr>
        <w:t>Parasite Area</w:t>
      </w:r>
    </w:p>
    <w:p w:rsidR="00F228DC" w:rsidRPr="00F228DC" w:rsidRDefault="00F228DC" w:rsidP="00F228DC">
      <w:pPr>
        <w:rPr>
          <w:rFonts w:cstheme="minorHAnsi"/>
          <w:bCs/>
        </w:rPr>
      </w:pPr>
      <w:r w:rsidRPr="00F228DC">
        <w:rPr>
          <w:rFonts w:cstheme="minorHAnsi"/>
          <w:bCs/>
        </w:rPr>
        <w:t xml:space="preserve">In addition to time spent at the bench, we recommend that </w:t>
      </w:r>
      <w:r w:rsidR="007C68AC">
        <w:rPr>
          <w:rFonts w:cstheme="minorHAnsi"/>
          <w:bCs/>
        </w:rPr>
        <w:t>residents</w:t>
      </w:r>
      <w:r w:rsidRPr="00F228DC">
        <w:rPr>
          <w:rFonts w:cstheme="minorHAnsi"/>
          <w:bCs/>
        </w:rPr>
        <w:t xml:space="preserve"> spend time with the available color atlases and online resources to </w:t>
      </w:r>
      <w:r w:rsidR="007C68AC">
        <w:rPr>
          <w:rFonts w:cstheme="minorHAnsi"/>
          <w:bCs/>
        </w:rPr>
        <w:t xml:space="preserve">become </w:t>
      </w:r>
      <w:r w:rsidRPr="00F228DC">
        <w:rPr>
          <w:rFonts w:cstheme="minorHAnsi"/>
          <w:bCs/>
        </w:rPr>
        <w:t>familiar with diagnostic criteria the technologists use to make the identifications.  Also, use the prepared positive slides for additional experience with actual material.  Be familiar with the reasons to use the O&amp;P stool transport and the solutions in them.  Are micrometer measurements really all that important?  What parasites can be readily cultivate</w:t>
      </w:r>
      <w:r w:rsidR="00976237">
        <w:rPr>
          <w:rFonts w:cstheme="minorHAnsi"/>
          <w:bCs/>
        </w:rPr>
        <w:t xml:space="preserve">d in the lab?  Residents should also practice </w:t>
      </w:r>
      <w:r w:rsidRPr="00F228DC">
        <w:rPr>
          <w:rFonts w:cstheme="minorHAnsi"/>
          <w:bCs/>
        </w:rPr>
        <w:t>staining a few slides.</w:t>
      </w:r>
    </w:p>
    <w:p w:rsidR="00F228DC" w:rsidRPr="00F228DC" w:rsidRDefault="00F228DC" w:rsidP="00F228DC">
      <w:pPr>
        <w:pStyle w:val="Heading1"/>
        <w:rPr>
          <w:rFonts w:asciiTheme="minorHAnsi" w:hAnsiTheme="minorHAnsi" w:cstheme="minorHAnsi"/>
          <w:bCs w:val="0"/>
        </w:rPr>
      </w:pPr>
      <w:r w:rsidRPr="00F228DC">
        <w:rPr>
          <w:rFonts w:asciiTheme="minorHAnsi" w:hAnsiTheme="minorHAnsi" w:cstheme="minorHAnsi"/>
          <w:bCs w:val="0"/>
        </w:rPr>
        <w:t>Susceptibility Testing Area</w:t>
      </w:r>
    </w:p>
    <w:p w:rsidR="00F228DC" w:rsidRPr="00F228DC" w:rsidRDefault="00976237" w:rsidP="00F228DC">
      <w:pPr>
        <w:rPr>
          <w:rFonts w:cstheme="minorHAnsi"/>
          <w:bCs/>
        </w:rPr>
      </w:pPr>
      <w:r>
        <w:rPr>
          <w:rFonts w:cstheme="minorHAnsi"/>
          <w:bCs/>
        </w:rPr>
        <w:t>Residents</w:t>
      </w:r>
      <w:r w:rsidR="00F228DC" w:rsidRPr="00F228DC">
        <w:rPr>
          <w:rFonts w:cstheme="minorHAnsi"/>
          <w:bCs/>
        </w:rPr>
        <w:t xml:space="preserve"> will be expected to understand the MIC and disk-diffusion methods and the concepts behind the methods.  </w:t>
      </w:r>
      <w:r>
        <w:rPr>
          <w:rFonts w:cstheme="minorHAnsi"/>
          <w:bCs/>
        </w:rPr>
        <w:t>They</w:t>
      </w:r>
      <w:r w:rsidR="00F228DC" w:rsidRPr="00F228DC">
        <w:rPr>
          <w:rFonts w:cstheme="minorHAnsi"/>
          <w:bCs/>
        </w:rPr>
        <w:t xml:space="preserve"> should also become familiar with the automated instrument for susceptibility testing and understand the benefits and limitations of its use.  When the QC strains are out of control, what are the most likely variables to be checked?  How can the patterns be used to assist in the organism and to detect contamination?</w:t>
      </w:r>
    </w:p>
    <w:p w:rsidR="00F228DC" w:rsidRPr="00F228DC" w:rsidRDefault="00F228DC" w:rsidP="00F228DC">
      <w:pPr>
        <w:rPr>
          <w:rFonts w:cstheme="minorHAnsi"/>
          <w:bCs/>
        </w:rPr>
      </w:pPr>
    </w:p>
    <w:p w:rsidR="00F228DC" w:rsidRPr="00F228DC" w:rsidRDefault="00F228DC" w:rsidP="00F228DC">
      <w:pPr>
        <w:pStyle w:val="Heading1"/>
        <w:rPr>
          <w:rFonts w:asciiTheme="minorHAnsi" w:hAnsiTheme="minorHAnsi" w:cstheme="minorHAnsi"/>
          <w:bCs w:val="0"/>
        </w:rPr>
      </w:pPr>
      <w:r w:rsidRPr="00F228DC">
        <w:rPr>
          <w:rFonts w:asciiTheme="minorHAnsi" w:hAnsiTheme="minorHAnsi" w:cstheme="minorHAnsi"/>
          <w:bCs w:val="0"/>
        </w:rPr>
        <w:lastRenderedPageBreak/>
        <w:t>Virology</w:t>
      </w:r>
    </w:p>
    <w:p w:rsidR="00F228DC" w:rsidRPr="00F228DC" w:rsidRDefault="00976237" w:rsidP="00F228DC">
      <w:pPr>
        <w:rPr>
          <w:rFonts w:cstheme="minorHAnsi"/>
          <w:bCs/>
        </w:rPr>
      </w:pPr>
      <w:r>
        <w:rPr>
          <w:rFonts w:cstheme="minorHAnsi"/>
          <w:bCs/>
        </w:rPr>
        <w:t>The resident</w:t>
      </w:r>
      <w:r w:rsidR="00F228DC" w:rsidRPr="00F228DC">
        <w:rPr>
          <w:rFonts w:cstheme="minorHAnsi"/>
          <w:bCs/>
        </w:rPr>
        <w:t xml:space="preserve"> will be exposed to transport requirements, tissue culture and FA techniques used to diagnose virus particles in specimen preparations and in tissue cultures.  </w:t>
      </w:r>
      <w:r>
        <w:rPr>
          <w:rFonts w:cstheme="minorHAnsi"/>
          <w:bCs/>
        </w:rPr>
        <w:t xml:space="preserve">They should also become familiar with the rationale behind performing conventional versus molecular methods for diagnostic testing.  </w:t>
      </w:r>
      <w:r w:rsidR="00F228DC" w:rsidRPr="00F228DC">
        <w:rPr>
          <w:rFonts w:cstheme="minorHAnsi"/>
          <w:bCs/>
        </w:rPr>
        <w:t>How can nuclear vs cytoplasmic staining assist in viral identification using IFA techniques?</w:t>
      </w:r>
    </w:p>
    <w:p w:rsidR="00F228DC" w:rsidRDefault="008158AA" w:rsidP="00F228DC">
      <w:pPr>
        <w:rPr>
          <w:rFonts w:cstheme="minorHAnsi"/>
          <w:bCs/>
        </w:rPr>
      </w:pPr>
      <w:r>
        <w:rPr>
          <w:rFonts w:cstheme="minorHAnsi"/>
          <w:bCs/>
        </w:rPr>
        <w:t>Attached are several documents that will be useful during the rotations:</w:t>
      </w:r>
    </w:p>
    <w:p w:rsidR="008158AA" w:rsidRDefault="008158AA" w:rsidP="008158AA">
      <w:pPr>
        <w:pStyle w:val="ListParagraph"/>
        <w:numPr>
          <w:ilvl w:val="0"/>
          <w:numId w:val="13"/>
        </w:numPr>
        <w:rPr>
          <w:rFonts w:cstheme="minorHAnsi"/>
          <w:bCs/>
        </w:rPr>
      </w:pPr>
      <w:r>
        <w:rPr>
          <w:rFonts w:cstheme="minorHAnsi"/>
          <w:bCs/>
        </w:rPr>
        <w:t>Introduction to bacteriology document</w:t>
      </w:r>
    </w:p>
    <w:p w:rsidR="008158AA" w:rsidRDefault="008158AA" w:rsidP="008158AA">
      <w:pPr>
        <w:pStyle w:val="ListParagraph"/>
        <w:numPr>
          <w:ilvl w:val="0"/>
          <w:numId w:val="13"/>
        </w:numPr>
        <w:rPr>
          <w:rFonts w:cstheme="minorHAnsi"/>
          <w:bCs/>
        </w:rPr>
      </w:pPr>
      <w:r>
        <w:rPr>
          <w:rFonts w:cstheme="minorHAnsi"/>
          <w:bCs/>
        </w:rPr>
        <w:t>Weekly schedule outline</w:t>
      </w:r>
    </w:p>
    <w:p w:rsidR="008158AA" w:rsidRPr="008158AA" w:rsidRDefault="008158AA" w:rsidP="008158AA">
      <w:pPr>
        <w:pStyle w:val="ListParagraph"/>
        <w:numPr>
          <w:ilvl w:val="0"/>
          <w:numId w:val="13"/>
        </w:numPr>
        <w:rPr>
          <w:rFonts w:cstheme="minorHAnsi"/>
          <w:bCs/>
        </w:rPr>
      </w:pPr>
      <w:r>
        <w:rPr>
          <w:rFonts w:cstheme="minorHAnsi"/>
          <w:bCs/>
        </w:rPr>
        <w:t>Training checklist</w:t>
      </w:r>
    </w:p>
    <w:p w:rsidR="008158AA" w:rsidRDefault="008158AA">
      <w:pPr>
        <w:rPr>
          <w:b/>
        </w:rPr>
      </w:pPr>
    </w:p>
    <w:p w:rsidR="001B790E" w:rsidRPr="00B50E10" w:rsidRDefault="001B790E">
      <w:pPr>
        <w:rPr>
          <w:b/>
        </w:rPr>
      </w:pPr>
      <w:r w:rsidRPr="00B50E10">
        <w:rPr>
          <w:b/>
        </w:rPr>
        <w:t>Supervision</w:t>
      </w:r>
    </w:p>
    <w:p w:rsidR="00AB451A" w:rsidRDefault="00AB451A" w:rsidP="0041722C">
      <w:r w:rsidRPr="00B50E10">
        <w:t xml:space="preserve">The following activities are to be conducted with </w:t>
      </w:r>
      <w:r w:rsidRPr="00B50E10">
        <w:rPr>
          <w:b/>
        </w:rPr>
        <w:t>Direct Supervision</w:t>
      </w:r>
      <w:r w:rsidRPr="00B50E10">
        <w:t xml:space="preserve"> (the supervising physician is physically present with the resident):</w:t>
      </w:r>
    </w:p>
    <w:p w:rsidR="008158AA" w:rsidRDefault="008158AA" w:rsidP="008158AA">
      <w:r>
        <w:t>During first rotation:</w:t>
      </w:r>
    </w:p>
    <w:p w:rsidR="008158AA" w:rsidRDefault="008158AA" w:rsidP="008158AA">
      <w:pPr>
        <w:pStyle w:val="ListParagraph"/>
        <w:numPr>
          <w:ilvl w:val="0"/>
          <w:numId w:val="13"/>
        </w:numPr>
      </w:pPr>
      <w:r>
        <w:t>Prepare for and conduct daily Infectious Disease Lab rounds.</w:t>
      </w:r>
    </w:p>
    <w:p w:rsidR="008158AA" w:rsidRDefault="008158AA" w:rsidP="008158AA">
      <w:pPr>
        <w:pStyle w:val="ListParagraph"/>
        <w:numPr>
          <w:ilvl w:val="0"/>
          <w:numId w:val="13"/>
        </w:numPr>
      </w:pPr>
      <w:r>
        <w:t>Serve as a laboratory liaison with clinical services to resolve diagnostic issues or notify critical values after discussion with the lab director.</w:t>
      </w:r>
    </w:p>
    <w:p w:rsidR="008158AA" w:rsidRDefault="008158AA" w:rsidP="008158AA">
      <w:pPr>
        <w:pStyle w:val="ListParagraph"/>
        <w:numPr>
          <w:ilvl w:val="0"/>
          <w:numId w:val="13"/>
        </w:numPr>
      </w:pPr>
      <w:r>
        <w:t>Be available to assist with Lab Director in performing special diagnostic procedures and to observe special or unusual stains and test results.</w:t>
      </w:r>
    </w:p>
    <w:p w:rsidR="008158AA" w:rsidRPr="00B50E10" w:rsidRDefault="008158AA" w:rsidP="0041722C"/>
    <w:p w:rsidR="00F7647F" w:rsidRPr="00B50E10" w:rsidRDefault="00F7647F" w:rsidP="00F7647F">
      <w:r w:rsidRPr="00B50E10">
        <w:t xml:space="preserve">The following activities may be conducted with </w:t>
      </w:r>
      <w:r w:rsidRPr="00B50E10">
        <w:rPr>
          <w:b/>
        </w:rPr>
        <w:t>Indirect Supervision</w:t>
      </w:r>
      <w:r w:rsidRPr="00B50E10">
        <w:t xml:space="preserve"> (direct supervision immediately available either within the hospital of by telephonic or electronic communication):</w:t>
      </w:r>
    </w:p>
    <w:p w:rsidR="008158AA" w:rsidRDefault="008158AA" w:rsidP="00F7647F">
      <w:r>
        <w:t>During second/third rotations:</w:t>
      </w:r>
    </w:p>
    <w:p w:rsidR="008158AA" w:rsidRDefault="008158AA" w:rsidP="008158AA">
      <w:pPr>
        <w:pStyle w:val="ListParagraph"/>
        <w:numPr>
          <w:ilvl w:val="0"/>
          <w:numId w:val="13"/>
        </w:numPr>
      </w:pPr>
      <w:r>
        <w:t>Assist a junior resident (if present) in preparing for ID rounds.  If there is no other HO assigned to the service, conduct ID rounds as during the first month.</w:t>
      </w:r>
    </w:p>
    <w:p w:rsidR="008158AA" w:rsidRDefault="008158AA" w:rsidP="008158AA">
      <w:pPr>
        <w:pStyle w:val="ListParagraph"/>
        <w:numPr>
          <w:ilvl w:val="0"/>
          <w:numId w:val="13"/>
        </w:numPr>
      </w:pPr>
      <w:r>
        <w:lastRenderedPageBreak/>
        <w:t>Serve as a laboratory liaison with clinical services to resolve diagnostic issues or notify critical values after discussion with the lab director.</w:t>
      </w:r>
    </w:p>
    <w:p w:rsidR="008158AA" w:rsidRDefault="008158AA" w:rsidP="008158AA">
      <w:pPr>
        <w:pStyle w:val="ListParagraph"/>
        <w:numPr>
          <w:ilvl w:val="0"/>
          <w:numId w:val="13"/>
        </w:numPr>
      </w:pPr>
      <w:r>
        <w:t>Be available to performing special diagnostic procedures and to observe special or unusual stains and test results.</w:t>
      </w:r>
    </w:p>
    <w:p w:rsidR="008158AA" w:rsidRDefault="008158AA" w:rsidP="008158AA">
      <w:pPr>
        <w:pStyle w:val="ListParagraph"/>
        <w:numPr>
          <w:ilvl w:val="0"/>
          <w:numId w:val="13"/>
        </w:numPr>
      </w:pPr>
      <w:r>
        <w:t>Interact with clinicians regarding patient care or technical laboratory issues</w:t>
      </w:r>
    </w:p>
    <w:p w:rsidR="008158AA" w:rsidRPr="00B50E10" w:rsidRDefault="008158AA" w:rsidP="008158AA">
      <w:pPr>
        <w:pStyle w:val="ListParagraph"/>
        <w:numPr>
          <w:ilvl w:val="0"/>
          <w:numId w:val="13"/>
        </w:numPr>
        <w:spacing w:after="0" w:line="240" w:lineRule="auto"/>
      </w:pPr>
      <w:r>
        <w:t>Provide guidance to junior residents on clinical, technical, or management issues</w:t>
      </w:r>
    </w:p>
    <w:p w:rsidR="008158AA" w:rsidRDefault="008158AA" w:rsidP="00F7647F"/>
    <w:p w:rsidR="00F7647F" w:rsidRPr="00B50E10" w:rsidRDefault="00F7647F" w:rsidP="00F7647F">
      <w:r w:rsidRPr="00B50E10">
        <w:t xml:space="preserve">The following activities may be conducted with </w:t>
      </w:r>
      <w:r w:rsidRPr="00B50E10">
        <w:rPr>
          <w:b/>
        </w:rPr>
        <w:t>Oversight</w:t>
      </w:r>
      <w:r w:rsidRPr="00B50E10">
        <w:t xml:space="preserve"> (</w:t>
      </w:r>
      <w:r w:rsidR="009416A9" w:rsidRPr="00B50E10">
        <w:t>the supervising physician is available to review with feedback after activity is completed):</w:t>
      </w:r>
    </w:p>
    <w:p w:rsidR="008158AA" w:rsidRDefault="008158AA">
      <w:r>
        <w:t>During final rotation:</w:t>
      </w:r>
    </w:p>
    <w:p w:rsidR="008158AA" w:rsidRPr="00B50E10" w:rsidRDefault="008158AA" w:rsidP="008158AA">
      <w:pPr>
        <w:pStyle w:val="ListParagraph"/>
        <w:numPr>
          <w:ilvl w:val="0"/>
          <w:numId w:val="13"/>
        </w:numPr>
        <w:spacing w:after="0" w:line="240" w:lineRule="auto"/>
      </w:pPr>
      <w:r>
        <w:t>operate independently in organizing lab rounds, serving as a consultant to clinicians, and handling technical or management issues that arise in the laboratory</w:t>
      </w:r>
    </w:p>
    <w:p w:rsidR="008158AA" w:rsidRDefault="008158AA"/>
    <w:p w:rsidR="008158AA" w:rsidRDefault="008158AA"/>
    <w:p w:rsidR="001B790E" w:rsidRPr="00B50E10" w:rsidRDefault="001B790E">
      <w:r w:rsidRPr="00B50E10">
        <w:t>Evaluation</w:t>
      </w:r>
    </w:p>
    <w:p w:rsidR="009416A9" w:rsidRPr="00B50E10" w:rsidRDefault="009416A9" w:rsidP="009416A9">
      <w:pPr>
        <w:pStyle w:val="ListParagraph"/>
        <w:numPr>
          <w:ilvl w:val="0"/>
          <w:numId w:val="11"/>
        </w:numPr>
      </w:pPr>
      <w:r w:rsidRPr="00B50E10">
        <w:t>Electronic (</w:t>
      </w:r>
      <w:proofErr w:type="spellStart"/>
      <w:r w:rsidRPr="00B50E10">
        <w:t>MedHub</w:t>
      </w:r>
      <w:proofErr w:type="spellEnd"/>
      <w:r w:rsidRPr="00B50E10">
        <w:t>) evaluation completed by faculty at the conclusion of each rotation</w:t>
      </w:r>
    </w:p>
    <w:p w:rsidR="009416A9" w:rsidRPr="00B50E10" w:rsidRDefault="009416A9" w:rsidP="009416A9">
      <w:pPr>
        <w:pStyle w:val="ListParagraph"/>
        <w:numPr>
          <w:ilvl w:val="0"/>
          <w:numId w:val="11"/>
        </w:numPr>
      </w:pPr>
      <w:r w:rsidRPr="00B50E10">
        <w:t>360 evaluation completed by fellows and technical staff semi-annually</w:t>
      </w:r>
    </w:p>
    <w:p w:rsidR="009416A9" w:rsidRPr="00B50E10" w:rsidRDefault="009416A9" w:rsidP="009416A9">
      <w:pPr>
        <w:pStyle w:val="ListParagraph"/>
        <w:numPr>
          <w:ilvl w:val="0"/>
          <w:numId w:val="11"/>
        </w:numPr>
      </w:pPr>
      <w:r w:rsidRPr="00B50E10">
        <w:t>Resident Inservice Examination (annually)</w:t>
      </w:r>
    </w:p>
    <w:sectPr w:rsidR="009416A9" w:rsidRPr="00B50E10" w:rsidSect="006074A7">
      <w:foot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2C5D" w:rsidRDefault="00262C5D" w:rsidP="00262C5D">
      <w:pPr>
        <w:spacing w:after="0" w:line="240" w:lineRule="auto"/>
      </w:pPr>
      <w:r>
        <w:separator/>
      </w:r>
    </w:p>
  </w:endnote>
  <w:endnote w:type="continuationSeparator" w:id="0">
    <w:p w:rsidR="00262C5D" w:rsidRDefault="00262C5D" w:rsidP="00262C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2C5D" w:rsidRDefault="00262C5D">
    <w:pPr>
      <w:pStyle w:val="Footer"/>
    </w:pPr>
    <w:r>
      <w:t>6/16/2015</w:t>
    </w:r>
  </w:p>
  <w:p w:rsidR="00262C5D" w:rsidRDefault="00262C5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2C5D" w:rsidRDefault="00262C5D" w:rsidP="00262C5D">
      <w:pPr>
        <w:spacing w:after="0" w:line="240" w:lineRule="auto"/>
      </w:pPr>
      <w:r>
        <w:separator/>
      </w:r>
    </w:p>
  </w:footnote>
  <w:footnote w:type="continuationSeparator" w:id="0">
    <w:p w:rsidR="00262C5D" w:rsidRDefault="00262C5D" w:rsidP="00262C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09483A64"/>
    <w:multiLevelType w:val="hybridMultilevel"/>
    <w:tmpl w:val="85F0D77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145455F"/>
    <w:multiLevelType w:val="hybridMultilevel"/>
    <w:tmpl w:val="D6562E54"/>
    <w:lvl w:ilvl="0" w:tplc="4726F66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EB11BF4"/>
    <w:multiLevelType w:val="hybridMultilevel"/>
    <w:tmpl w:val="4A96E2E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EC7911"/>
    <w:multiLevelType w:val="hybridMultilevel"/>
    <w:tmpl w:val="3EC44306"/>
    <w:lvl w:ilvl="0" w:tplc="8820C25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4"/>
  </w:num>
  <w:num w:numId="3">
    <w:abstractNumId w:val="9"/>
  </w:num>
  <w:num w:numId="4">
    <w:abstractNumId w:val="13"/>
  </w:num>
  <w:num w:numId="5">
    <w:abstractNumId w:val="8"/>
  </w:num>
  <w:num w:numId="6">
    <w:abstractNumId w:val="6"/>
  </w:num>
  <w:num w:numId="7">
    <w:abstractNumId w:val="5"/>
  </w:num>
  <w:num w:numId="8">
    <w:abstractNumId w:val="12"/>
  </w:num>
  <w:num w:numId="9">
    <w:abstractNumId w:val="11"/>
  </w:num>
  <w:num w:numId="10">
    <w:abstractNumId w:val="0"/>
  </w:num>
  <w:num w:numId="11">
    <w:abstractNumId w:val="3"/>
  </w:num>
  <w:num w:numId="12">
    <w:abstractNumId w:val="4"/>
  </w:num>
  <w:num w:numId="13">
    <w:abstractNumId w:val="2"/>
  </w:num>
  <w:num w:numId="14">
    <w:abstractNumId w:val="1"/>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857CC"/>
    <w:rsid w:val="000C351A"/>
    <w:rsid w:val="000C6D5F"/>
    <w:rsid w:val="000D0914"/>
    <w:rsid w:val="000E2C8B"/>
    <w:rsid w:val="000E37E7"/>
    <w:rsid w:val="001033A7"/>
    <w:rsid w:val="00165403"/>
    <w:rsid w:val="00166ABF"/>
    <w:rsid w:val="00194828"/>
    <w:rsid w:val="001B790E"/>
    <w:rsid w:val="001F43C4"/>
    <w:rsid w:val="00234B6E"/>
    <w:rsid w:val="00262C5D"/>
    <w:rsid w:val="00273D0B"/>
    <w:rsid w:val="002958AA"/>
    <w:rsid w:val="002B2FDA"/>
    <w:rsid w:val="003E5339"/>
    <w:rsid w:val="003F48F7"/>
    <w:rsid w:val="00406A3A"/>
    <w:rsid w:val="004149D8"/>
    <w:rsid w:val="0041722C"/>
    <w:rsid w:val="004501D9"/>
    <w:rsid w:val="0045234A"/>
    <w:rsid w:val="00470978"/>
    <w:rsid w:val="004A60B4"/>
    <w:rsid w:val="004E2DB5"/>
    <w:rsid w:val="00501B53"/>
    <w:rsid w:val="005201FF"/>
    <w:rsid w:val="00524EEC"/>
    <w:rsid w:val="00541890"/>
    <w:rsid w:val="0056544E"/>
    <w:rsid w:val="005879B9"/>
    <w:rsid w:val="005B1898"/>
    <w:rsid w:val="005C0898"/>
    <w:rsid w:val="006074A7"/>
    <w:rsid w:val="00653FEE"/>
    <w:rsid w:val="00682586"/>
    <w:rsid w:val="006B3270"/>
    <w:rsid w:val="006D77AA"/>
    <w:rsid w:val="006F34C0"/>
    <w:rsid w:val="00734B58"/>
    <w:rsid w:val="007466E1"/>
    <w:rsid w:val="007514B9"/>
    <w:rsid w:val="007B4EC6"/>
    <w:rsid w:val="007C68AC"/>
    <w:rsid w:val="008158AA"/>
    <w:rsid w:val="008D680F"/>
    <w:rsid w:val="008F364F"/>
    <w:rsid w:val="00915512"/>
    <w:rsid w:val="009416A9"/>
    <w:rsid w:val="00972E97"/>
    <w:rsid w:val="00976237"/>
    <w:rsid w:val="00992079"/>
    <w:rsid w:val="00992BC9"/>
    <w:rsid w:val="009C4CE9"/>
    <w:rsid w:val="009F60A3"/>
    <w:rsid w:val="009F7830"/>
    <w:rsid w:val="00A15DB7"/>
    <w:rsid w:val="00A235EE"/>
    <w:rsid w:val="00A320D6"/>
    <w:rsid w:val="00A40392"/>
    <w:rsid w:val="00A46C89"/>
    <w:rsid w:val="00AB451A"/>
    <w:rsid w:val="00AF0AD9"/>
    <w:rsid w:val="00AF5D9F"/>
    <w:rsid w:val="00AF738C"/>
    <w:rsid w:val="00B50E10"/>
    <w:rsid w:val="00B942C3"/>
    <w:rsid w:val="00BD775C"/>
    <w:rsid w:val="00BF15D7"/>
    <w:rsid w:val="00BF78D0"/>
    <w:rsid w:val="00C458D0"/>
    <w:rsid w:val="00C507B5"/>
    <w:rsid w:val="00C75936"/>
    <w:rsid w:val="00CA1636"/>
    <w:rsid w:val="00CD493A"/>
    <w:rsid w:val="00CF3CB4"/>
    <w:rsid w:val="00D10346"/>
    <w:rsid w:val="00D7780C"/>
    <w:rsid w:val="00DD2E26"/>
    <w:rsid w:val="00E3765A"/>
    <w:rsid w:val="00E71082"/>
    <w:rsid w:val="00F228DC"/>
    <w:rsid w:val="00F46E72"/>
    <w:rsid w:val="00F67986"/>
    <w:rsid w:val="00F7647F"/>
    <w:rsid w:val="00FC0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F228DC"/>
    <w:pPr>
      <w:keepNext/>
      <w:spacing w:after="0" w:line="240" w:lineRule="auto"/>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 w:type="character" w:customStyle="1" w:styleId="Heading1Char">
    <w:name w:val="Heading 1 Char"/>
    <w:basedOn w:val="DefaultParagraphFont"/>
    <w:link w:val="Heading1"/>
    <w:rsid w:val="00F228DC"/>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262C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2C5D"/>
  </w:style>
  <w:style w:type="paragraph" w:styleId="Footer">
    <w:name w:val="footer"/>
    <w:basedOn w:val="Normal"/>
    <w:link w:val="FooterChar"/>
    <w:uiPriority w:val="99"/>
    <w:unhideWhenUsed/>
    <w:rsid w:val="00262C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2C5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F228DC"/>
    <w:pPr>
      <w:keepNext/>
      <w:spacing w:after="0" w:line="240" w:lineRule="auto"/>
      <w:outlineLvl w:val="0"/>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56544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6544E"/>
    <w:rPr>
      <w:rFonts w:ascii="Tahoma" w:hAnsi="Tahoma" w:cs="Tahoma"/>
      <w:sz w:val="16"/>
      <w:szCs w:val="16"/>
    </w:rPr>
  </w:style>
  <w:style w:type="character" w:customStyle="1" w:styleId="Heading1Char">
    <w:name w:val="Heading 1 Char"/>
    <w:basedOn w:val="DefaultParagraphFont"/>
    <w:link w:val="Heading1"/>
    <w:rsid w:val="00F228DC"/>
    <w:rPr>
      <w:rFonts w:ascii="Times New Roman" w:eastAsia="Times New Roman" w:hAnsi="Times New Roman" w:cs="Times New Roman"/>
      <w:b/>
      <w:bCs/>
      <w:sz w:val="24"/>
      <w:szCs w:val="24"/>
    </w:rPr>
  </w:style>
  <w:style w:type="paragraph" w:styleId="Header">
    <w:name w:val="header"/>
    <w:basedOn w:val="Normal"/>
    <w:link w:val="HeaderChar"/>
    <w:uiPriority w:val="99"/>
    <w:unhideWhenUsed/>
    <w:rsid w:val="00262C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2C5D"/>
  </w:style>
  <w:style w:type="paragraph" w:styleId="Footer">
    <w:name w:val="footer"/>
    <w:basedOn w:val="Normal"/>
    <w:link w:val="FooterChar"/>
    <w:uiPriority w:val="99"/>
    <w:unhideWhenUsed/>
    <w:rsid w:val="00262C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2C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293884-EF38-4078-8999-D6BC3BE4E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2861</Words>
  <Characters>16309</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19132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3</cp:revision>
  <cp:lastPrinted>2011-04-06T15:01:00Z</cp:lastPrinted>
  <dcterms:created xsi:type="dcterms:W3CDTF">2015-06-16T14:31:00Z</dcterms:created>
  <dcterms:modified xsi:type="dcterms:W3CDTF">2015-06-16T18:40:00Z</dcterms:modified>
</cp:coreProperties>
</file>