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152F20" w:rsidP="00152F20">
      <w:pPr>
        <w:tabs>
          <w:tab w:val="left" w:pos="3260"/>
        </w:tabs>
      </w:pPr>
      <w:r>
        <w:tab/>
      </w:r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9A5FF9" w:rsidRDefault="009A5FF9" w:rsidP="009A5FF9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334D0B">
        <w:rPr>
          <w:rFonts w:ascii="Arial" w:hAnsi="Arial" w:cs="Arial"/>
          <w:b/>
          <w:sz w:val="28"/>
          <w:szCs w:val="24"/>
        </w:rPr>
        <w:t>rocedure</w:t>
      </w:r>
    </w:p>
    <w:p w:rsidR="00334D0B" w:rsidRPr="00334D0B" w:rsidRDefault="00334D0B" w:rsidP="00334D0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Measure the diameter and excision depth.</w:t>
      </w:r>
    </w:p>
    <w:p w:rsidR="00334D0B" w:rsidRPr="00334D0B" w:rsidRDefault="00334D0B" w:rsidP="00334D0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any lesions present and distance of the lesion to the margin.</w:t>
      </w:r>
    </w:p>
    <w:p w:rsidR="00334D0B" w:rsidRPr="00A15662" w:rsidRDefault="00334D0B" w:rsidP="00334D0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62">
        <w:rPr>
          <w:rFonts w:ascii="Times New Roman" w:eastAsia="Times New Roman" w:hAnsi="Times New Roman" w:cs="Times New Roman"/>
          <w:color w:val="000000"/>
          <w:sz w:val="24"/>
          <w:szCs w:val="24"/>
        </w:rPr>
        <w:t>If the specimen is 4 mm or larger in diameter, ink and bisect vertically slightly off center. If th</w:t>
      </w:r>
      <w:r w:rsidR="00A15662" w:rsidRPr="00A15662">
        <w:rPr>
          <w:rFonts w:ascii="Times New Roman" w:eastAsia="Times New Roman" w:hAnsi="Times New Roman" w:cs="Times New Roman"/>
          <w:color w:val="000000"/>
          <w:sz w:val="24"/>
          <w:szCs w:val="24"/>
        </w:rPr>
        <w:t>e specimen is less than 4 mm in diameter, ink and</w:t>
      </w:r>
      <w:r w:rsidRPr="00A15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 whole. Alternate the colors of ink you apply from specimen to specimen and state in the dictation which color is being used.</w:t>
      </w:r>
    </w:p>
    <w:p w:rsidR="00334D0B" w:rsidRPr="00334D0B" w:rsidRDefault="00334D0B" w:rsidP="00334D0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punch biopsy is for alopecia, </w:t>
      </w:r>
      <w:r w:rsidR="00A15662">
        <w:rPr>
          <w:rFonts w:ascii="Times New Roman" w:eastAsia="Times New Roman" w:hAnsi="Times New Roman" w:cs="Times New Roman"/>
          <w:color w:val="000000"/>
          <w:sz w:val="24"/>
          <w:szCs w:val="24"/>
        </w:rPr>
        <w:t>give the</w:t>
      </w:r>
      <w:bookmarkStart w:id="0" w:name="_GoBack"/>
      <w:bookmarkEnd w:id="0"/>
      <w:r w:rsidR="00A15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specimen to a PA to gross</w:t>
      </w: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 aware that alopecia </w:t>
      </w:r>
      <w:proofErr w:type="spellStart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areata</w:t>
      </w:r>
      <w:proofErr w:type="spellEnd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abbreviated “AA” on the requisition.</w:t>
      </w:r>
    </w:p>
    <w:p w:rsidR="00334D0B" w:rsidRPr="00334D0B" w:rsidRDefault="00334D0B" w:rsidP="00334D0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receive a scalp biopsy which is not indicated to be for alopecia, contact a </w:t>
      </w:r>
      <w:proofErr w:type="spellStart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dermatopathology</w:t>
      </w:r>
      <w:proofErr w:type="spellEnd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attending for grossing instructions if the differential diagnosis includes an inflammatory condition. If the biopsy is for a neoplasm (e.g. blue nevus) then follow the protocol for standard punch biopsies as given above.</w:t>
      </w:r>
    </w:p>
    <w:p w:rsidR="00334D0B" w:rsidRPr="00334D0B" w:rsidRDefault="00334D0B" w:rsidP="00334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Sections for Histology</w:t>
      </w: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Complete submission of specimen in 1 cassette</w:t>
      </w:r>
    </w:p>
    <w:p w:rsidR="00334D0B" w:rsidRPr="00334D0B" w:rsidRDefault="00334D0B" w:rsidP="00334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Sample Dictation</w:t>
      </w:r>
    </w:p>
    <w:p w:rsidR="00334D0B" w:rsidRPr="00334D0B" w:rsidRDefault="00334D0B" w:rsidP="00334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Labeled “Left lower leg", received in formalin in a small container is a 0.5 cm tan skin punch biopsy excised to a depth of 0.4 cm.</w:t>
      </w:r>
      <w:proofErr w:type="gramEnd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is remarkable for a 0.2 x 0.2 cm brown well defined centric lesion that is less than 0.1 cm from the margin. The specimen is inked blue and bisected.</w:t>
      </w: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Cassette 1 </w:t>
      </w:r>
      <w:proofErr w:type="gramStart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>skin punch</w:t>
      </w:r>
      <w:proofErr w:type="gramEnd"/>
      <w:r w:rsidRPr="0033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biopsy 2 ns.</w:t>
      </w:r>
    </w:p>
    <w:p w:rsidR="00AD366C" w:rsidRPr="009A5FF9" w:rsidRDefault="00AD366C" w:rsidP="00EF3E82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366C" w:rsidRPr="009A5FF9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6C" w:rsidRDefault="00AD366C" w:rsidP="00C84ED3">
      <w:pPr>
        <w:spacing w:after="0" w:line="240" w:lineRule="auto"/>
      </w:pPr>
      <w:r>
        <w:separator/>
      </w:r>
    </w:p>
  </w:endnote>
  <w:end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6C" w:rsidRDefault="00AD366C" w:rsidP="00C84ED3">
      <w:pPr>
        <w:spacing w:after="0" w:line="240" w:lineRule="auto"/>
      </w:pPr>
      <w:r>
        <w:separator/>
      </w:r>
    </w:p>
  </w:footnote>
  <w:foot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C" w:rsidRPr="00E872E3" w:rsidRDefault="00AD366C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34D0B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34D0B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C262D" wp14:editId="0B0189EE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5336C" wp14:editId="29628669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66C" w:rsidRPr="00E872E3" w:rsidRDefault="00AD366C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AD366C" w:rsidRPr="0066401D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66401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</w:t>
                          </w:r>
                          <w:r w:rsidR="00334D0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tandard Punch Biopsy</w:t>
                          </w:r>
                        </w:p>
                        <w:p w:rsidR="00AD366C" w:rsidRPr="00BE30D9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AD366C" w:rsidRPr="00E872E3" w:rsidRDefault="00AD366C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AD366C" w:rsidRPr="0066401D" w:rsidRDefault="00AD366C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6401D">
                      <w:rPr>
                        <w:rFonts w:ascii="Arial" w:hAnsi="Arial" w:cs="Arial"/>
                        <w:sz w:val="28"/>
                        <w:szCs w:val="28"/>
                      </w:rPr>
                      <w:t>S</w:t>
                    </w:r>
                    <w:r w:rsidR="00334D0B">
                      <w:rPr>
                        <w:rFonts w:ascii="Arial" w:hAnsi="Arial" w:cs="Arial"/>
                        <w:sz w:val="28"/>
                        <w:szCs w:val="28"/>
                      </w:rPr>
                      <w:t>tandard Punch Biopsy</w:t>
                    </w:r>
                  </w:p>
                  <w:p w:rsidR="00AD366C" w:rsidRPr="00BE30D9" w:rsidRDefault="00AD366C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Pr="00E872E3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15662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15662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D4C"/>
    <w:multiLevelType w:val="multilevel"/>
    <w:tmpl w:val="E2E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026B2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91FE3"/>
    <w:multiLevelType w:val="multilevel"/>
    <w:tmpl w:val="DF0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F79D2"/>
    <w:multiLevelType w:val="multilevel"/>
    <w:tmpl w:val="65E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C54E7"/>
    <w:multiLevelType w:val="multilevel"/>
    <w:tmpl w:val="B6EE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C5FA4"/>
    <w:multiLevelType w:val="multilevel"/>
    <w:tmpl w:val="9DB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238CB"/>
    <w:multiLevelType w:val="multilevel"/>
    <w:tmpl w:val="0BF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5244E"/>
    <w:multiLevelType w:val="multilevel"/>
    <w:tmpl w:val="F9F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62ED9"/>
    <w:multiLevelType w:val="multilevel"/>
    <w:tmpl w:val="03F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D0A71"/>
    <w:multiLevelType w:val="hybridMultilevel"/>
    <w:tmpl w:val="6C9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B4775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02EBD"/>
    <w:multiLevelType w:val="hybridMultilevel"/>
    <w:tmpl w:val="824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B51C2"/>
    <w:multiLevelType w:val="multilevel"/>
    <w:tmpl w:val="A8DC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03B2B"/>
    <w:multiLevelType w:val="multilevel"/>
    <w:tmpl w:val="3760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75A48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651B2"/>
    <w:multiLevelType w:val="multilevel"/>
    <w:tmpl w:val="C6A8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86758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E76C0"/>
    <w:multiLevelType w:val="multilevel"/>
    <w:tmpl w:val="DF6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B4297"/>
    <w:multiLevelType w:val="multilevel"/>
    <w:tmpl w:val="A19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E55A4"/>
    <w:multiLevelType w:val="multilevel"/>
    <w:tmpl w:val="763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34722"/>
    <w:multiLevelType w:val="multilevel"/>
    <w:tmpl w:val="46C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777A9D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A7594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A4C7F"/>
    <w:multiLevelType w:val="multilevel"/>
    <w:tmpl w:val="EE2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A473EA"/>
    <w:multiLevelType w:val="multilevel"/>
    <w:tmpl w:val="4AC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D73AE"/>
    <w:multiLevelType w:val="multilevel"/>
    <w:tmpl w:val="3B90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D347B"/>
    <w:multiLevelType w:val="multilevel"/>
    <w:tmpl w:val="393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0"/>
  </w:num>
  <w:num w:numId="5">
    <w:abstractNumId w:val="23"/>
  </w:num>
  <w:num w:numId="6">
    <w:abstractNumId w:val="8"/>
  </w:num>
  <w:num w:numId="7">
    <w:abstractNumId w:val="24"/>
  </w:num>
  <w:num w:numId="8">
    <w:abstractNumId w:val="25"/>
  </w:num>
  <w:num w:numId="9">
    <w:abstractNumId w:val="20"/>
  </w:num>
  <w:num w:numId="10">
    <w:abstractNumId w:val="19"/>
  </w:num>
  <w:num w:numId="11">
    <w:abstractNumId w:val="13"/>
  </w:num>
  <w:num w:numId="12">
    <w:abstractNumId w:val="18"/>
  </w:num>
  <w:num w:numId="13">
    <w:abstractNumId w:val="6"/>
  </w:num>
  <w:num w:numId="14">
    <w:abstractNumId w:val="26"/>
  </w:num>
  <w:num w:numId="15">
    <w:abstractNumId w:val="7"/>
  </w:num>
  <w:num w:numId="16">
    <w:abstractNumId w:val="21"/>
  </w:num>
  <w:num w:numId="17">
    <w:abstractNumId w:val="2"/>
  </w:num>
  <w:num w:numId="18">
    <w:abstractNumId w:val="12"/>
  </w:num>
  <w:num w:numId="19">
    <w:abstractNumId w:val="3"/>
  </w:num>
  <w:num w:numId="20">
    <w:abstractNumId w:val="5"/>
  </w:num>
  <w:num w:numId="21">
    <w:abstractNumId w:val="4"/>
  </w:num>
  <w:num w:numId="22">
    <w:abstractNumId w:val="17"/>
  </w:num>
  <w:num w:numId="23">
    <w:abstractNumId w:val="16"/>
  </w:num>
  <w:num w:numId="24">
    <w:abstractNumId w:val="22"/>
  </w:num>
  <w:num w:numId="25">
    <w:abstractNumId w:val="1"/>
  </w:num>
  <w:num w:numId="26">
    <w:abstractNumId w:val="14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978B5"/>
    <w:rsid w:val="000B3EC7"/>
    <w:rsid w:val="000D6344"/>
    <w:rsid w:val="00152F20"/>
    <w:rsid w:val="00171E4F"/>
    <w:rsid w:val="00194457"/>
    <w:rsid w:val="00204271"/>
    <w:rsid w:val="002451EE"/>
    <w:rsid w:val="002569CA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34D0B"/>
    <w:rsid w:val="00374B1D"/>
    <w:rsid w:val="003A2036"/>
    <w:rsid w:val="003A244C"/>
    <w:rsid w:val="003B476A"/>
    <w:rsid w:val="003C1EF8"/>
    <w:rsid w:val="003C25FB"/>
    <w:rsid w:val="003E0F68"/>
    <w:rsid w:val="003F5F6D"/>
    <w:rsid w:val="0040425B"/>
    <w:rsid w:val="00445F56"/>
    <w:rsid w:val="00446221"/>
    <w:rsid w:val="004A5F43"/>
    <w:rsid w:val="004B394B"/>
    <w:rsid w:val="00551728"/>
    <w:rsid w:val="005B15B5"/>
    <w:rsid w:val="005C5A68"/>
    <w:rsid w:val="00624EF3"/>
    <w:rsid w:val="0066401D"/>
    <w:rsid w:val="00665E28"/>
    <w:rsid w:val="006750BF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73CA3"/>
    <w:rsid w:val="00881728"/>
    <w:rsid w:val="008A2729"/>
    <w:rsid w:val="008A43BF"/>
    <w:rsid w:val="008A55B9"/>
    <w:rsid w:val="008D351E"/>
    <w:rsid w:val="008D382A"/>
    <w:rsid w:val="008F49AE"/>
    <w:rsid w:val="00906C53"/>
    <w:rsid w:val="00927848"/>
    <w:rsid w:val="00950234"/>
    <w:rsid w:val="00955374"/>
    <w:rsid w:val="0096388F"/>
    <w:rsid w:val="009648D8"/>
    <w:rsid w:val="009A5FF9"/>
    <w:rsid w:val="009C2CD1"/>
    <w:rsid w:val="009F1F7E"/>
    <w:rsid w:val="009F442C"/>
    <w:rsid w:val="009F5470"/>
    <w:rsid w:val="00A03C07"/>
    <w:rsid w:val="00A15662"/>
    <w:rsid w:val="00AC202D"/>
    <w:rsid w:val="00AD154F"/>
    <w:rsid w:val="00AD366C"/>
    <w:rsid w:val="00AE367E"/>
    <w:rsid w:val="00B013D3"/>
    <w:rsid w:val="00B50DE6"/>
    <w:rsid w:val="00B612BD"/>
    <w:rsid w:val="00B62B1D"/>
    <w:rsid w:val="00B90A51"/>
    <w:rsid w:val="00B96C63"/>
    <w:rsid w:val="00BA4C99"/>
    <w:rsid w:val="00BA588D"/>
    <w:rsid w:val="00BD0569"/>
    <w:rsid w:val="00BE30D9"/>
    <w:rsid w:val="00BF1046"/>
    <w:rsid w:val="00C27511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318CC"/>
    <w:rsid w:val="00E323C2"/>
    <w:rsid w:val="00E32F71"/>
    <w:rsid w:val="00E47039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DE70-0012-4B78-B094-0AE1E9E7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4</cp:revision>
  <dcterms:created xsi:type="dcterms:W3CDTF">2014-06-20T18:53:00Z</dcterms:created>
  <dcterms:modified xsi:type="dcterms:W3CDTF">2015-03-31T16:08:00Z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