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9F5470"/>
    <w:p w:rsidR="00301DAA" w:rsidRDefault="00301DAA" w:rsidP="009F5470">
      <w:pPr>
        <w:rPr>
          <w:rFonts w:ascii="Arial" w:hAnsi="Arial" w:cs="Arial"/>
          <w:b/>
          <w:sz w:val="24"/>
          <w:szCs w:val="24"/>
        </w:rPr>
      </w:pPr>
    </w:p>
    <w:p w:rsidR="00B90A51" w:rsidRDefault="00BE30D9" w:rsidP="00A75529">
      <w:pPr>
        <w:spacing w:line="240" w:lineRule="auto"/>
        <w:rPr>
          <w:rFonts w:ascii="Arial" w:hAnsi="Arial" w:cs="Arial"/>
          <w:b/>
          <w:sz w:val="28"/>
          <w:szCs w:val="24"/>
        </w:rPr>
      </w:pPr>
      <w:r w:rsidRPr="00AD2D3A">
        <w:rPr>
          <w:rFonts w:ascii="Arial" w:hAnsi="Arial" w:cs="Arial"/>
          <w:b/>
          <w:sz w:val="28"/>
          <w:szCs w:val="24"/>
        </w:rPr>
        <w:t>P</w:t>
      </w:r>
      <w:r w:rsidR="00B50DE6" w:rsidRPr="00AD2D3A">
        <w:rPr>
          <w:rFonts w:ascii="Arial" w:hAnsi="Arial" w:cs="Arial"/>
          <w:b/>
          <w:sz w:val="28"/>
          <w:szCs w:val="24"/>
        </w:rPr>
        <w:t>urpose</w:t>
      </w:r>
    </w:p>
    <w:p w:rsidR="00A75529" w:rsidRPr="00AD2D3A" w:rsidRDefault="00A8443C" w:rsidP="00A75529">
      <w:pPr>
        <w:spacing w:line="240" w:lineRule="auto"/>
        <w:rPr>
          <w:rFonts w:ascii="Times New Roman" w:hAnsi="Times New Roman" w:cs="Times New Roman"/>
          <w:sz w:val="24"/>
          <w:szCs w:val="24"/>
        </w:rPr>
      </w:pPr>
      <w:r>
        <w:rPr>
          <w:rFonts w:ascii="Times New Roman" w:hAnsi="Times New Roman" w:cs="Times New Roman"/>
          <w:sz w:val="24"/>
          <w:szCs w:val="24"/>
        </w:rPr>
        <w:t>To establish policies</w:t>
      </w:r>
      <w:r w:rsidR="00A75529" w:rsidRPr="00A75529">
        <w:rPr>
          <w:rFonts w:ascii="Times New Roman" w:hAnsi="Times New Roman" w:cs="Times New Roman"/>
          <w:sz w:val="24"/>
          <w:szCs w:val="24"/>
        </w:rPr>
        <w:t xml:space="preserve"> relative to Surgical Pathology specimens </w:t>
      </w:r>
      <w:bookmarkStart w:id="0" w:name="_GoBack"/>
      <w:bookmarkEnd w:id="0"/>
      <w:r w:rsidRPr="00A75529">
        <w:rPr>
          <w:rFonts w:ascii="Times New Roman" w:hAnsi="Times New Roman" w:cs="Times New Roman"/>
          <w:sz w:val="24"/>
          <w:szCs w:val="24"/>
        </w:rPr>
        <w:t>this may be exempt from mandatory histological examination, in addition to verification upon case completion.</w:t>
      </w:r>
    </w:p>
    <w:p w:rsidR="00B90A51" w:rsidRDefault="00440805" w:rsidP="00B90A51">
      <w:pPr>
        <w:spacing w:line="240" w:lineRule="auto"/>
        <w:rPr>
          <w:rFonts w:ascii="Arial" w:hAnsi="Arial" w:cs="Arial"/>
          <w:b/>
          <w:sz w:val="28"/>
          <w:szCs w:val="24"/>
        </w:rPr>
      </w:pPr>
      <w:r w:rsidRPr="00AD2D3A">
        <w:rPr>
          <w:rFonts w:ascii="Arial" w:hAnsi="Arial" w:cs="Arial"/>
          <w:b/>
          <w:sz w:val="28"/>
          <w:szCs w:val="24"/>
        </w:rPr>
        <w:t>Definitions</w:t>
      </w:r>
    </w:p>
    <w:p w:rsidR="00A75529" w:rsidRPr="00A75529" w:rsidRDefault="00A75529" w:rsidP="00B90A51">
      <w:pPr>
        <w:spacing w:line="240" w:lineRule="auto"/>
        <w:rPr>
          <w:rFonts w:ascii="Times New Roman" w:hAnsi="Times New Roman" w:cs="Times New Roman"/>
          <w:b/>
          <w:sz w:val="24"/>
          <w:szCs w:val="24"/>
        </w:rPr>
      </w:pPr>
      <w:proofErr w:type="gramStart"/>
      <w:r w:rsidRPr="00A75529">
        <w:rPr>
          <w:rStyle w:val="Emphasis"/>
          <w:rFonts w:ascii="Times New Roman" w:hAnsi="Times New Roman" w:cs="Times New Roman"/>
          <w:b/>
          <w:bCs/>
          <w:sz w:val="24"/>
          <w:szCs w:val="24"/>
        </w:rPr>
        <w:t>gross</w:t>
      </w:r>
      <w:proofErr w:type="gramEnd"/>
      <w:r w:rsidRPr="00A75529">
        <w:rPr>
          <w:rStyle w:val="Emphasis"/>
          <w:rFonts w:ascii="Times New Roman" w:hAnsi="Times New Roman" w:cs="Times New Roman"/>
          <w:b/>
          <w:bCs/>
          <w:sz w:val="24"/>
          <w:szCs w:val="24"/>
        </w:rPr>
        <w:t xml:space="preserve"> only </w:t>
      </w:r>
      <w:r w:rsidRPr="00A75529">
        <w:rPr>
          <w:rFonts w:ascii="Times New Roman" w:hAnsi="Times New Roman" w:cs="Times New Roman"/>
          <w:sz w:val="24"/>
          <w:szCs w:val="24"/>
        </w:rPr>
        <w:t>= tissue that is examined grossly with no sections submitted for microscopic examination</w:t>
      </w:r>
    </w:p>
    <w:p w:rsidR="00D81746" w:rsidRPr="00AD2D3A" w:rsidRDefault="00D81746" w:rsidP="00077113">
      <w:pPr>
        <w:spacing w:after="0" w:line="240" w:lineRule="auto"/>
        <w:rPr>
          <w:rFonts w:ascii="Times New Roman" w:hAnsi="Times New Roman" w:cs="Times New Roman"/>
          <w:b/>
          <w:sz w:val="24"/>
          <w:szCs w:val="24"/>
        </w:rPr>
      </w:pPr>
    </w:p>
    <w:p w:rsidR="00301DAA" w:rsidRDefault="00440805" w:rsidP="00B90A51">
      <w:pPr>
        <w:spacing w:line="240" w:lineRule="auto"/>
        <w:rPr>
          <w:rFonts w:ascii="Arial" w:hAnsi="Arial" w:cs="Arial"/>
          <w:b/>
          <w:sz w:val="28"/>
          <w:szCs w:val="24"/>
        </w:rPr>
      </w:pPr>
      <w:r w:rsidRPr="00AD2D3A">
        <w:rPr>
          <w:rFonts w:ascii="Arial" w:hAnsi="Arial" w:cs="Arial"/>
          <w:b/>
          <w:sz w:val="28"/>
          <w:szCs w:val="24"/>
        </w:rPr>
        <w:t>Standards</w:t>
      </w:r>
    </w:p>
    <w:p w:rsidR="00A75529" w:rsidRPr="00A75529" w:rsidRDefault="00A75529" w:rsidP="00A75529">
      <w:pPr>
        <w:spacing w:before="100" w:beforeAutospacing="1" w:after="100" w:afterAutospacing="1" w:line="240" w:lineRule="auto"/>
        <w:rPr>
          <w:rFonts w:ascii="Times New Roman" w:eastAsiaTheme="minorEastAsia" w:hAnsi="Times New Roman" w:cs="Times New Roman"/>
          <w:sz w:val="24"/>
          <w:szCs w:val="24"/>
        </w:rPr>
      </w:pPr>
      <w:r w:rsidRPr="00A75529">
        <w:rPr>
          <w:rFonts w:ascii="Times New Roman" w:eastAsiaTheme="minorEastAsia" w:hAnsi="Times New Roman" w:cs="Times New Roman"/>
          <w:sz w:val="24"/>
          <w:szCs w:val="24"/>
        </w:rPr>
        <w:t>1. Tissue that is submitted as gross examination only should be documented in the pathology report as such. The categories of specimens that may be submitted as gross include, but are not limited to:</w:t>
      </w:r>
    </w:p>
    <w:p w:rsidR="007209A7" w:rsidRDefault="00A75529" w:rsidP="00A75529">
      <w:pPr>
        <w:spacing w:after="0" w:line="240" w:lineRule="auto"/>
        <w:rPr>
          <w:rFonts w:ascii="Times New Roman" w:hAnsi="Times New Roman"/>
          <w:color w:val="00B050"/>
          <w:sz w:val="24"/>
          <w:szCs w:val="24"/>
        </w:rPr>
      </w:pPr>
      <w:r w:rsidRPr="00A75529">
        <w:rPr>
          <w:rFonts w:ascii="Times New Roman" w:eastAsia="Times New Roman" w:hAnsi="Times New Roman" w:cs="Times New Roman"/>
          <w:sz w:val="24"/>
          <w:szCs w:val="24"/>
        </w:rPr>
        <w:br/>
        <w:t>a. Scar tissue from recent (less than 1 year) burns and trauma unrelated to previous surgery for neoplasti</w:t>
      </w:r>
      <w:r>
        <w:rPr>
          <w:rFonts w:ascii="Times New Roman" w:eastAsia="Times New Roman" w:hAnsi="Times New Roman" w:cs="Times New Roman"/>
          <w:sz w:val="24"/>
          <w:szCs w:val="24"/>
        </w:rPr>
        <w:t xml:space="preserve">c disease.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b. Skin from cosme</w:t>
      </w:r>
      <w:r w:rsidRPr="00A75529">
        <w:rPr>
          <w:rFonts w:ascii="Times New Roman" w:eastAsia="Times New Roman" w:hAnsi="Times New Roman" w:cs="Times New Roman"/>
          <w:sz w:val="24"/>
          <w:szCs w:val="24"/>
        </w:rPr>
        <w:t xml:space="preserve">tic procedures, excluding cosmetic removal of skin lesions such as nevi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t xml:space="preserve">c. Blepharoplasty, </w:t>
      </w:r>
      <w:proofErr w:type="spellStart"/>
      <w:r w:rsidRPr="00A75529">
        <w:rPr>
          <w:rFonts w:ascii="Times New Roman" w:eastAsia="Times New Roman" w:hAnsi="Times New Roman" w:cs="Times New Roman"/>
          <w:sz w:val="24"/>
          <w:szCs w:val="24"/>
        </w:rPr>
        <w:t>rhytidoplasty</w:t>
      </w:r>
      <w:proofErr w:type="spellEnd"/>
      <w:r w:rsidRPr="00A75529">
        <w:rPr>
          <w:rFonts w:ascii="Times New Roman" w:eastAsia="Times New Roman" w:hAnsi="Times New Roman" w:cs="Times New Roman"/>
          <w:sz w:val="24"/>
          <w:szCs w:val="24"/>
        </w:rPr>
        <w:t xml:space="preserve"> and </w:t>
      </w:r>
      <w:proofErr w:type="spellStart"/>
      <w:r w:rsidRPr="00A75529">
        <w:rPr>
          <w:rFonts w:ascii="Times New Roman" w:eastAsia="Times New Roman" w:hAnsi="Times New Roman" w:cs="Times New Roman"/>
          <w:sz w:val="24"/>
          <w:szCs w:val="24"/>
        </w:rPr>
        <w:t>rhinoplasty</w:t>
      </w:r>
      <w:proofErr w:type="spellEnd"/>
      <w:r w:rsidRPr="00A75529">
        <w:rPr>
          <w:rFonts w:ascii="Times New Roman" w:eastAsia="Times New Roman" w:hAnsi="Times New Roman" w:cs="Times New Roman"/>
          <w:sz w:val="24"/>
          <w:szCs w:val="24"/>
        </w:rPr>
        <w:t xml:space="preserve"> specimens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t xml:space="preserve">d. Tissue derived from removal of fatty apron (i.e. pannus)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t xml:space="preserve">e. Foreskins from circumcisions and plastic procedures from patients less than 6 years of age and without a history of </w:t>
      </w:r>
      <w:proofErr w:type="spellStart"/>
      <w:r w:rsidRPr="00A75529">
        <w:rPr>
          <w:rFonts w:ascii="Times New Roman" w:eastAsia="Times New Roman" w:hAnsi="Times New Roman" w:cs="Times New Roman"/>
          <w:sz w:val="24"/>
          <w:szCs w:val="24"/>
        </w:rPr>
        <w:t>phimosis</w:t>
      </w:r>
      <w:proofErr w:type="spellEnd"/>
      <w:r w:rsidRPr="00A75529">
        <w:rPr>
          <w:rFonts w:ascii="Times New Roman" w:eastAsia="Times New Roman" w:hAnsi="Times New Roman" w:cs="Times New Roman"/>
          <w:sz w:val="24"/>
          <w:szCs w:val="24"/>
        </w:rPr>
        <w:t xml:space="preserve">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t xml:space="preserve">f. Toenails for traumatic avulsion or ingrown nail for which no special stains have been requested any attached skin or soft tissues should be submitted for histological examination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t xml:space="preserve">g. Debridement for recent trauma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r>
      <w:r w:rsidRPr="00A8443C">
        <w:rPr>
          <w:rFonts w:ascii="Times New Roman" w:eastAsia="Times New Roman" w:hAnsi="Times New Roman" w:cs="Times New Roman"/>
          <w:sz w:val="24"/>
          <w:szCs w:val="24"/>
        </w:rPr>
        <w:t>h. Traumatic amputations of digits or limbs</w:t>
      </w:r>
      <w:r w:rsidRPr="00A75529">
        <w:rPr>
          <w:rFonts w:ascii="Times New Roman" w:eastAsia="Times New Roman" w:hAnsi="Times New Roman" w:cs="Times New Roman"/>
          <w:sz w:val="24"/>
          <w:szCs w:val="24"/>
        </w:rPr>
        <w:t xml:space="preserve">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lastRenderedPageBreak/>
        <w:br/>
      </w:r>
      <w:proofErr w:type="spellStart"/>
      <w:r w:rsidR="007209A7" w:rsidRPr="00A8443C">
        <w:rPr>
          <w:rFonts w:ascii="Times New Roman" w:eastAsia="Times New Roman" w:hAnsi="Times New Roman" w:cs="Times New Roman"/>
          <w:sz w:val="24"/>
          <w:szCs w:val="24"/>
        </w:rPr>
        <w:t>i</w:t>
      </w:r>
      <w:proofErr w:type="spellEnd"/>
      <w:r w:rsidR="007209A7" w:rsidRPr="00A8443C">
        <w:rPr>
          <w:rFonts w:ascii="Times New Roman" w:eastAsia="Times New Roman" w:hAnsi="Times New Roman" w:cs="Times New Roman"/>
          <w:sz w:val="24"/>
          <w:szCs w:val="24"/>
        </w:rPr>
        <w:t>. Accessory digits with the exception of</w:t>
      </w:r>
      <w:r w:rsidR="007209A7" w:rsidRPr="00A8443C">
        <w:rPr>
          <w:rFonts w:ascii="Times New Roman" w:hAnsi="Times New Roman"/>
          <w:color w:val="00B050"/>
          <w:sz w:val="24"/>
          <w:szCs w:val="24"/>
        </w:rPr>
        <w:t xml:space="preserve"> </w:t>
      </w:r>
      <w:r w:rsidR="007209A7" w:rsidRPr="00A8443C">
        <w:rPr>
          <w:rFonts w:ascii="Times New Roman" w:hAnsi="Times New Roman"/>
          <w:sz w:val="24"/>
          <w:szCs w:val="24"/>
        </w:rPr>
        <w:t>enlarged/hypertrophic digits from pediatric cases.</w:t>
      </w:r>
    </w:p>
    <w:p w:rsidR="00A75529" w:rsidRPr="00A75529" w:rsidRDefault="00A75529" w:rsidP="00A75529">
      <w:pPr>
        <w:spacing w:after="0" w:line="240" w:lineRule="auto"/>
        <w:rPr>
          <w:rFonts w:ascii="Times New Roman" w:eastAsia="Times New Roman" w:hAnsi="Times New Roman" w:cs="Times New Roman"/>
          <w:sz w:val="24"/>
          <w:szCs w:val="24"/>
        </w:rPr>
      </w:pPr>
      <w:r w:rsidRPr="00A75529">
        <w:rPr>
          <w:rFonts w:ascii="Times New Roman" w:eastAsia="Times New Roman" w:hAnsi="Times New Roman" w:cs="Times New Roman"/>
          <w:sz w:val="24"/>
          <w:szCs w:val="24"/>
        </w:rPr>
        <w:br/>
        <w:t xml:space="preserve">j. Excess bone and gingival tissue removed during </w:t>
      </w:r>
      <w:proofErr w:type="spellStart"/>
      <w:r w:rsidRPr="00A75529">
        <w:rPr>
          <w:rFonts w:ascii="Times New Roman" w:eastAsia="Times New Roman" w:hAnsi="Times New Roman" w:cs="Times New Roman"/>
          <w:sz w:val="24"/>
          <w:szCs w:val="24"/>
        </w:rPr>
        <w:t>alveoplasty</w:t>
      </w:r>
      <w:proofErr w:type="spellEnd"/>
      <w:r w:rsidRPr="00A75529">
        <w:rPr>
          <w:rFonts w:ascii="Times New Roman" w:eastAsia="Times New Roman" w:hAnsi="Times New Roman" w:cs="Times New Roman"/>
          <w:sz w:val="24"/>
          <w:szCs w:val="24"/>
        </w:rPr>
        <w:t xml:space="preserve">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t xml:space="preserve">k. Teeth from routine multiple extractions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t xml:space="preserve">l. Bone and soft tissue from deviated nasal septa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t xml:space="preserve">m. Nasal </w:t>
      </w:r>
      <w:r w:rsidR="00A8443C" w:rsidRPr="00A75529">
        <w:rPr>
          <w:rFonts w:ascii="Times New Roman" w:eastAsia="Times New Roman" w:hAnsi="Times New Roman" w:cs="Times New Roman"/>
          <w:sz w:val="24"/>
          <w:szCs w:val="24"/>
        </w:rPr>
        <w:t>turbinate’s</w:t>
      </w:r>
      <w:r w:rsidRPr="00A75529">
        <w:rPr>
          <w:rFonts w:ascii="Times New Roman" w:eastAsia="Times New Roman" w:hAnsi="Times New Roman" w:cs="Times New Roman"/>
          <w:sz w:val="24"/>
          <w:szCs w:val="24"/>
        </w:rPr>
        <w:t xml:space="preserve">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t>n. Tympanic mem</w:t>
      </w:r>
      <w:r w:rsidR="00C91D05">
        <w:rPr>
          <w:rFonts w:ascii="Times New Roman" w:eastAsia="Times New Roman" w:hAnsi="Times New Roman" w:cs="Times New Roman"/>
          <w:sz w:val="24"/>
          <w:szCs w:val="24"/>
        </w:rPr>
        <w:t xml:space="preserve">brane remnants </w:t>
      </w:r>
      <w:r w:rsidR="00C91D05">
        <w:rPr>
          <w:rFonts w:ascii="Times New Roman" w:eastAsia="Times New Roman" w:hAnsi="Times New Roman" w:cs="Times New Roman"/>
          <w:sz w:val="24"/>
          <w:szCs w:val="24"/>
        </w:rPr>
        <w:br/>
      </w:r>
      <w:r w:rsidR="00C91D05">
        <w:rPr>
          <w:rFonts w:ascii="Times New Roman" w:eastAsia="Times New Roman" w:hAnsi="Times New Roman" w:cs="Times New Roman"/>
          <w:sz w:val="24"/>
          <w:szCs w:val="24"/>
        </w:rPr>
        <w:br/>
        <w:t>o</w:t>
      </w:r>
      <w:r w:rsidRPr="00A75529">
        <w:rPr>
          <w:rFonts w:ascii="Times New Roman" w:eastAsia="Times New Roman" w:hAnsi="Times New Roman" w:cs="Times New Roman"/>
          <w:sz w:val="24"/>
          <w:szCs w:val="24"/>
        </w:rPr>
        <w:t>. Excess bone and split thickness skin grafts</w:t>
      </w:r>
      <w:r w:rsidR="00C91D05">
        <w:rPr>
          <w:rFonts w:ascii="Times New Roman" w:eastAsia="Times New Roman" w:hAnsi="Times New Roman" w:cs="Times New Roman"/>
          <w:sz w:val="24"/>
          <w:szCs w:val="24"/>
        </w:rPr>
        <w:t xml:space="preserve"> not used in recipient sites </w:t>
      </w:r>
      <w:r w:rsidR="00C91D05">
        <w:rPr>
          <w:rFonts w:ascii="Times New Roman" w:eastAsia="Times New Roman" w:hAnsi="Times New Roman" w:cs="Times New Roman"/>
          <w:sz w:val="24"/>
          <w:szCs w:val="24"/>
        </w:rPr>
        <w:br/>
      </w:r>
      <w:r w:rsidR="00C91D05">
        <w:rPr>
          <w:rFonts w:ascii="Times New Roman" w:eastAsia="Times New Roman" w:hAnsi="Times New Roman" w:cs="Times New Roman"/>
          <w:sz w:val="24"/>
          <w:szCs w:val="24"/>
        </w:rPr>
        <w:br/>
        <w:t>p</w:t>
      </w:r>
      <w:r w:rsidRPr="00A75529">
        <w:rPr>
          <w:rFonts w:ascii="Times New Roman" w:eastAsia="Times New Roman" w:hAnsi="Times New Roman" w:cs="Times New Roman"/>
          <w:sz w:val="24"/>
          <w:szCs w:val="24"/>
        </w:rPr>
        <w:t xml:space="preserve">. Ribs resected in approach to retroperitoneal space and thoracotomy </w:t>
      </w:r>
      <w:r w:rsidRPr="00A75529">
        <w:rPr>
          <w:rFonts w:ascii="Times New Roman" w:eastAsia="Times New Roman" w:hAnsi="Times New Roman" w:cs="Times New Roman"/>
          <w:sz w:val="24"/>
          <w:szCs w:val="24"/>
        </w:rPr>
        <w:br/>
      </w:r>
      <w:r w:rsidRPr="00A75529">
        <w:rPr>
          <w:rFonts w:ascii="Times New Roman" w:eastAsia="Times New Roman" w:hAnsi="Times New Roman" w:cs="Times New Roman"/>
          <w:sz w:val="24"/>
          <w:szCs w:val="24"/>
        </w:rPr>
        <w:br/>
      </w:r>
      <w:r w:rsidR="00C91D05">
        <w:rPr>
          <w:rFonts w:ascii="Times New Roman" w:eastAsia="Times New Roman" w:hAnsi="Times New Roman" w:cs="Times New Roman"/>
          <w:sz w:val="24"/>
          <w:szCs w:val="24"/>
        </w:rPr>
        <w:t>q</w:t>
      </w:r>
      <w:r w:rsidRPr="00A75529">
        <w:rPr>
          <w:rFonts w:ascii="Times New Roman" w:eastAsia="Times New Roman" w:hAnsi="Times New Roman" w:cs="Times New Roman"/>
          <w:sz w:val="24"/>
          <w:szCs w:val="24"/>
        </w:rPr>
        <w:t xml:space="preserve">. Femoral heads and articular surfaces of knee joints removed for degenerative joint disease. Gross description must include examination for features of avascular necrosis </w:t>
      </w:r>
    </w:p>
    <w:p w:rsidR="00A75529" w:rsidRPr="00A75529" w:rsidRDefault="00C91D05" w:rsidP="00A755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r</w:t>
      </w:r>
      <w:r w:rsidR="00A75529" w:rsidRPr="00A75529">
        <w:rPr>
          <w:rFonts w:ascii="Times New Roman" w:eastAsia="Times New Roman" w:hAnsi="Times New Roman" w:cs="Times New Roman"/>
          <w:sz w:val="24"/>
          <w:szCs w:val="24"/>
        </w:rPr>
        <w:t xml:space="preserve">. Femoral heads and other bone fragments submitted from fracture sites and for diseases other than degenerative joint disease should include histological examination </w:t>
      </w:r>
    </w:p>
    <w:p w:rsidR="00C91D05" w:rsidRPr="00A8443C" w:rsidRDefault="00A75529" w:rsidP="00A75529">
      <w:pPr>
        <w:spacing w:before="100" w:beforeAutospacing="1" w:after="100" w:afterAutospacing="1" w:line="240" w:lineRule="auto"/>
        <w:rPr>
          <w:rFonts w:ascii="Times New Roman" w:eastAsiaTheme="minorEastAsia" w:hAnsi="Times New Roman" w:cs="Times New Roman"/>
          <w:sz w:val="24"/>
          <w:szCs w:val="24"/>
        </w:rPr>
      </w:pPr>
      <w:r w:rsidRPr="00A75529">
        <w:rPr>
          <w:rFonts w:ascii="Times New Roman" w:eastAsiaTheme="minorEastAsia" w:hAnsi="Times New Roman" w:cs="Times New Roman"/>
          <w:sz w:val="24"/>
          <w:szCs w:val="24"/>
        </w:rPr>
        <w:t xml:space="preserve">s. Joint menisci </w:t>
      </w:r>
      <w:r w:rsidRPr="00A75529">
        <w:rPr>
          <w:rFonts w:ascii="Times New Roman" w:eastAsiaTheme="minorEastAsia" w:hAnsi="Times New Roman" w:cs="Times New Roman"/>
          <w:sz w:val="24"/>
          <w:szCs w:val="24"/>
        </w:rPr>
        <w:br/>
      </w:r>
      <w:r w:rsidRPr="00A75529">
        <w:rPr>
          <w:rFonts w:ascii="Times New Roman" w:eastAsiaTheme="minorEastAsia" w:hAnsi="Times New Roman" w:cs="Times New Roman"/>
          <w:sz w:val="24"/>
          <w:szCs w:val="24"/>
        </w:rPr>
        <w:br/>
        <w:t xml:space="preserve">t. Urinary calculi </w:t>
      </w:r>
      <w:r w:rsidRPr="00A75529">
        <w:rPr>
          <w:rFonts w:ascii="Times New Roman" w:eastAsiaTheme="minorEastAsia" w:hAnsi="Times New Roman" w:cs="Times New Roman"/>
          <w:sz w:val="24"/>
          <w:szCs w:val="24"/>
        </w:rPr>
        <w:br/>
      </w:r>
      <w:r w:rsidRPr="00A75529">
        <w:rPr>
          <w:rFonts w:ascii="Times New Roman" w:eastAsiaTheme="minorEastAsia" w:hAnsi="Times New Roman" w:cs="Times New Roman"/>
          <w:sz w:val="24"/>
          <w:szCs w:val="24"/>
        </w:rPr>
        <w:br/>
      </w:r>
      <w:r w:rsidRPr="00A8443C">
        <w:rPr>
          <w:rFonts w:ascii="Times New Roman" w:eastAsiaTheme="minorEastAsia" w:hAnsi="Times New Roman" w:cs="Times New Roman"/>
          <w:sz w:val="24"/>
          <w:szCs w:val="24"/>
        </w:rPr>
        <w:t xml:space="preserve">u. </w:t>
      </w:r>
      <w:r w:rsidR="00C91D05" w:rsidRPr="00A8443C">
        <w:rPr>
          <w:rFonts w:ascii="Times New Roman" w:eastAsiaTheme="minorEastAsia" w:hAnsi="Times New Roman" w:cs="Times New Roman"/>
          <w:sz w:val="24"/>
          <w:szCs w:val="24"/>
        </w:rPr>
        <w:t>Hernias from pediatric patients: All inguinal hernias from patients under 18 years of age are gross only</w:t>
      </w:r>
      <w:r w:rsidR="007209A7" w:rsidRPr="00A8443C">
        <w:rPr>
          <w:rFonts w:ascii="Times New Roman" w:eastAsiaTheme="minorEastAsia" w:hAnsi="Times New Roman" w:cs="Times New Roman"/>
          <w:sz w:val="24"/>
          <w:szCs w:val="24"/>
        </w:rPr>
        <w:t xml:space="preserve"> (unless gross abnormality is identified)</w:t>
      </w:r>
      <w:r w:rsidR="00C91D05" w:rsidRPr="00A8443C">
        <w:rPr>
          <w:rFonts w:ascii="Times New Roman" w:eastAsiaTheme="minorEastAsia" w:hAnsi="Times New Roman" w:cs="Times New Roman"/>
          <w:sz w:val="24"/>
          <w:szCs w:val="24"/>
        </w:rPr>
        <w:t>. All remaining hernias need to be examined microscopically.</w:t>
      </w:r>
      <w:r w:rsidRPr="00A8443C">
        <w:rPr>
          <w:rFonts w:ascii="Times New Roman" w:eastAsiaTheme="minorEastAsia" w:hAnsi="Times New Roman" w:cs="Times New Roman"/>
          <w:sz w:val="24"/>
          <w:szCs w:val="24"/>
        </w:rPr>
        <w:t xml:space="preserve"> </w:t>
      </w:r>
      <w:r w:rsidRPr="00A8443C">
        <w:rPr>
          <w:rFonts w:ascii="Times New Roman" w:eastAsiaTheme="minorEastAsia" w:hAnsi="Times New Roman" w:cs="Times New Roman"/>
          <w:sz w:val="24"/>
          <w:szCs w:val="24"/>
        </w:rPr>
        <w:br/>
      </w:r>
      <w:r w:rsidRPr="00A8443C">
        <w:rPr>
          <w:rFonts w:ascii="Times New Roman" w:eastAsiaTheme="minorEastAsia" w:hAnsi="Times New Roman" w:cs="Times New Roman"/>
          <w:sz w:val="24"/>
          <w:szCs w:val="24"/>
        </w:rPr>
        <w:br/>
        <w:t>v.</w:t>
      </w:r>
      <w:r w:rsidR="00C91D05" w:rsidRPr="00A8443C">
        <w:rPr>
          <w:rFonts w:ascii="Times New Roman" w:eastAsiaTheme="minorEastAsia" w:hAnsi="Times New Roman" w:cs="Times New Roman"/>
          <w:sz w:val="24"/>
          <w:szCs w:val="24"/>
        </w:rPr>
        <w:t xml:space="preserve"> Hernias from adult patients: </w:t>
      </w:r>
      <w:r w:rsidRPr="00A8443C">
        <w:rPr>
          <w:rFonts w:ascii="Times New Roman" w:eastAsiaTheme="minorEastAsia" w:hAnsi="Times New Roman" w:cs="Times New Roman"/>
          <w:sz w:val="24"/>
          <w:szCs w:val="24"/>
        </w:rPr>
        <w:t xml:space="preserve">Inguinal hernia sacs from patients </w:t>
      </w:r>
      <w:r w:rsidR="007209A7" w:rsidRPr="00A8443C">
        <w:rPr>
          <w:rFonts w:ascii="Times New Roman" w:eastAsiaTheme="minorEastAsia" w:hAnsi="Times New Roman" w:cs="Times New Roman"/>
          <w:sz w:val="24"/>
          <w:szCs w:val="24"/>
        </w:rPr>
        <w:t>over</w:t>
      </w:r>
      <w:r w:rsidR="00C91D05" w:rsidRPr="00A8443C">
        <w:rPr>
          <w:rFonts w:ascii="Times New Roman" w:eastAsiaTheme="minorEastAsia" w:hAnsi="Times New Roman" w:cs="Times New Roman"/>
          <w:sz w:val="24"/>
          <w:szCs w:val="24"/>
        </w:rPr>
        <w:t xml:space="preserve"> 18 years of age</w:t>
      </w:r>
      <w:r w:rsidR="007209A7" w:rsidRPr="00A8443C">
        <w:rPr>
          <w:rFonts w:ascii="Times New Roman" w:eastAsiaTheme="minorEastAsia" w:hAnsi="Times New Roman" w:cs="Times New Roman"/>
          <w:sz w:val="24"/>
          <w:szCs w:val="24"/>
        </w:rPr>
        <w:t xml:space="preserve"> need to be examined microscopically. All remaining hernias are exempt from microscopic evaluation (unless gross abnormality is identified).</w:t>
      </w:r>
    </w:p>
    <w:p w:rsidR="007209A7" w:rsidRDefault="007209A7" w:rsidP="00A75529">
      <w:pPr>
        <w:spacing w:before="100" w:beforeAutospacing="1" w:after="100" w:afterAutospacing="1" w:line="240" w:lineRule="auto"/>
        <w:rPr>
          <w:rFonts w:ascii="Times New Roman" w:eastAsiaTheme="minorEastAsia" w:hAnsi="Times New Roman" w:cs="Times New Roman"/>
          <w:color w:val="FF0000"/>
          <w:sz w:val="24"/>
          <w:szCs w:val="24"/>
        </w:rPr>
      </w:pPr>
      <w:r w:rsidRPr="00A8443C">
        <w:rPr>
          <w:rFonts w:ascii="Times New Roman" w:eastAsiaTheme="minorEastAsia" w:hAnsi="Times New Roman" w:cs="Times New Roman"/>
          <w:sz w:val="24"/>
          <w:szCs w:val="24"/>
        </w:rPr>
        <w:t>v</w:t>
      </w:r>
      <w:r w:rsidR="00A75529" w:rsidRPr="00A8443C">
        <w:rPr>
          <w:rFonts w:ascii="Times New Roman" w:eastAsiaTheme="minorEastAsia" w:hAnsi="Times New Roman" w:cs="Times New Roman"/>
          <w:sz w:val="24"/>
          <w:szCs w:val="24"/>
        </w:rPr>
        <w:t xml:space="preserve">. Prosthetic implants </w:t>
      </w:r>
      <w:r w:rsidR="006925F0" w:rsidRPr="00A8443C">
        <w:rPr>
          <w:rFonts w:ascii="Times New Roman" w:eastAsiaTheme="minorEastAsia" w:hAnsi="Times New Roman" w:cs="Times New Roman"/>
          <w:sz w:val="24"/>
          <w:szCs w:val="24"/>
        </w:rPr>
        <w:t xml:space="preserve">with the exception of </w:t>
      </w:r>
      <w:r w:rsidRPr="00A8443C">
        <w:rPr>
          <w:rFonts w:ascii="Times New Roman" w:eastAsiaTheme="minorEastAsia" w:hAnsi="Times New Roman" w:cs="Times New Roman"/>
          <w:sz w:val="24"/>
          <w:szCs w:val="24"/>
        </w:rPr>
        <w:t>valves, patches and grafts from pediatric cases.</w:t>
      </w:r>
    </w:p>
    <w:p w:rsidR="00A75529" w:rsidRPr="00A75529" w:rsidRDefault="00C91D05" w:rsidP="00A75529">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y</w:t>
      </w:r>
      <w:r w:rsidR="00A75529" w:rsidRPr="00A75529">
        <w:rPr>
          <w:rFonts w:ascii="Times New Roman" w:eastAsiaTheme="minorEastAsia" w:hAnsi="Times New Roman" w:cs="Times New Roman"/>
          <w:sz w:val="24"/>
          <w:szCs w:val="24"/>
        </w:rPr>
        <w:t xml:space="preserve">. Grossly normal small bowel </w:t>
      </w:r>
      <w:r w:rsidR="007209A7">
        <w:rPr>
          <w:rFonts w:ascii="Times New Roman" w:eastAsiaTheme="minorEastAsia" w:hAnsi="Times New Roman" w:cs="Times New Roman"/>
          <w:sz w:val="24"/>
          <w:szCs w:val="24"/>
        </w:rPr>
        <w:t xml:space="preserve">and stomach </w:t>
      </w:r>
      <w:r>
        <w:rPr>
          <w:rFonts w:ascii="Times New Roman" w:eastAsiaTheme="minorEastAsia" w:hAnsi="Times New Roman" w:cs="Times New Roman"/>
          <w:sz w:val="24"/>
          <w:szCs w:val="24"/>
        </w:rPr>
        <w:t xml:space="preserve">from bariatric procedures. </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t>z</w:t>
      </w:r>
      <w:r w:rsidR="00A75529" w:rsidRPr="00A75529">
        <w:rPr>
          <w:rFonts w:ascii="Times New Roman" w:eastAsiaTheme="minorEastAsia" w:hAnsi="Times New Roman" w:cs="Times New Roman"/>
          <w:sz w:val="24"/>
          <w:szCs w:val="24"/>
        </w:rPr>
        <w:t>. Vaginal mu</w:t>
      </w:r>
      <w:r>
        <w:rPr>
          <w:rFonts w:ascii="Times New Roman" w:eastAsiaTheme="minorEastAsia" w:hAnsi="Times New Roman" w:cs="Times New Roman"/>
          <w:sz w:val="24"/>
          <w:szCs w:val="24"/>
        </w:rPr>
        <w:t xml:space="preserve">cosa from repair operations </w:t>
      </w:r>
      <w:r>
        <w:rPr>
          <w:rFonts w:ascii="Times New Roman" w:eastAsiaTheme="minorEastAsia" w:hAnsi="Times New Roman" w:cs="Times New Roman"/>
          <w:sz w:val="24"/>
          <w:szCs w:val="24"/>
        </w:rPr>
        <w:br/>
      </w:r>
      <w:r>
        <w:rPr>
          <w:rFonts w:ascii="Times New Roman" w:eastAsiaTheme="minorEastAsia" w:hAnsi="Times New Roman" w:cs="Times New Roman"/>
          <w:sz w:val="24"/>
          <w:szCs w:val="24"/>
        </w:rPr>
        <w:br/>
      </w:r>
      <w:proofErr w:type="gramStart"/>
      <w:r>
        <w:rPr>
          <w:rFonts w:ascii="Times New Roman" w:eastAsiaTheme="minorEastAsia" w:hAnsi="Times New Roman" w:cs="Times New Roman"/>
          <w:sz w:val="24"/>
          <w:szCs w:val="24"/>
        </w:rPr>
        <w:t>aa</w:t>
      </w:r>
      <w:proofErr w:type="gramEnd"/>
      <w:r w:rsidR="00A75529" w:rsidRPr="00A75529">
        <w:rPr>
          <w:rFonts w:ascii="Times New Roman" w:eastAsiaTheme="minorEastAsia" w:hAnsi="Times New Roman" w:cs="Times New Roman"/>
          <w:sz w:val="24"/>
          <w:szCs w:val="24"/>
        </w:rPr>
        <w:t>. Varicose veins</w:t>
      </w:r>
    </w:p>
    <w:p w:rsidR="00A75529" w:rsidRDefault="00C91D05" w:rsidP="00A75529">
      <w:pPr>
        <w:spacing w:line="240" w:lineRule="auto"/>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bb</w:t>
      </w:r>
      <w:proofErr w:type="gramEnd"/>
      <w:r w:rsidR="00A75529" w:rsidRPr="00A75529">
        <w:rPr>
          <w:rFonts w:ascii="Times New Roman" w:eastAsiaTheme="minorEastAsia" w:hAnsi="Times New Roman" w:cs="Times New Roman"/>
          <w:sz w:val="24"/>
          <w:szCs w:val="24"/>
        </w:rPr>
        <w:t>.  All atherosclerotic plaque specimens</w:t>
      </w:r>
    </w:p>
    <w:p w:rsidR="00F608E1" w:rsidRDefault="00C91D05" w:rsidP="00A75529">
      <w:pPr>
        <w:spacing w:line="240" w:lineRule="auto"/>
        <w:rPr>
          <w:rFonts w:ascii="Times New Roman" w:eastAsiaTheme="minorEastAsia" w:hAnsi="Times New Roman" w:cs="Times New Roman"/>
          <w:sz w:val="24"/>
          <w:szCs w:val="24"/>
        </w:rPr>
      </w:pPr>
      <w:proofErr w:type="gramStart"/>
      <w:r w:rsidRPr="00A8443C">
        <w:rPr>
          <w:rFonts w:ascii="Times New Roman" w:eastAsiaTheme="minorEastAsia" w:hAnsi="Times New Roman" w:cs="Times New Roman"/>
          <w:sz w:val="24"/>
          <w:szCs w:val="24"/>
        </w:rPr>
        <w:t>cc</w:t>
      </w:r>
      <w:proofErr w:type="gramEnd"/>
      <w:r w:rsidR="00F608E1" w:rsidRPr="00A8443C">
        <w:rPr>
          <w:rFonts w:ascii="Times New Roman" w:eastAsiaTheme="minorEastAsia" w:hAnsi="Times New Roman" w:cs="Times New Roman"/>
          <w:sz w:val="24"/>
          <w:szCs w:val="24"/>
        </w:rPr>
        <w:t>. Calcified cardiac valves</w:t>
      </w:r>
      <w:r w:rsidR="007209A7" w:rsidRPr="00A8443C">
        <w:rPr>
          <w:rFonts w:ascii="Times New Roman" w:eastAsiaTheme="minorEastAsia" w:hAnsi="Times New Roman" w:cs="Times New Roman"/>
          <w:sz w:val="24"/>
          <w:szCs w:val="24"/>
        </w:rPr>
        <w:t xml:space="preserve"> from adult cases</w:t>
      </w:r>
      <w:r w:rsidR="00F608E1" w:rsidRPr="00A8443C">
        <w:rPr>
          <w:rFonts w:ascii="Times New Roman" w:eastAsiaTheme="minorEastAsia" w:hAnsi="Times New Roman" w:cs="Times New Roman"/>
          <w:sz w:val="24"/>
          <w:szCs w:val="24"/>
        </w:rPr>
        <w:t xml:space="preserve"> without </w:t>
      </w:r>
      <w:r w:rsidR="00A8443C" w:rsidRPr="00A8443C">
        <w:rPr>
          <w:rFonts w:ascii="Times New Roman" w:eastAsiaTheme="minorEastAsia" w:hAnsi="Times New Roman" w:cs="Times New Roman"/>
          <w:sz w:val="24"/>
          <w:szCs w:val="24"/>
        </w:rPr>
        <w:t>vegetation’s</w:t>
      </w:r>
      <w:r w:rsidR="00F608E1" w:rsidRPr="00A8443C">
        <w:rPr>
          <w:rFonts w:ascii="Times New Roman" w:eastAsiaTheme="minorEastAsia" w:hAnsi="Times New Roman" w:cs="Times New Roman"/>
          <w:sz w:val="24"/>
          <w:szCs w:val="24"/>
        </w:rPr>
        <w:t xml:space="preserve"> or history of endocarditis</w:t>
      </w:r>
      <w:r w:rsidR="007209A7" w:rsidRPr="00A8443C">
        <w:rPr>
          <w:rFonts w:ascii="Times New Roman" w:eastAsiaTheme="minorEastAsia" w:hAnsi="Times New Roman" w:cs="Times New Roman"/>
          <w:sz w:val="24"/>
          <w:szCs w:val="24"/>
        </w:rPr>
        <w:t>. All tissue from pediatric heart valves need to be examined microscopically.</w:t>
      </w:r>
    </w:p>
    <w:p w:rsidR="00401AAA" w:rsidRDefault="00401AAA" w:rsidP="00A75529">
      <w:pPr>
        <w:spacing w:line="240" w:lineRule="auto"/>
        <w:rPr>
          <w:rFonts w:ascii="Times New Roman" w:eastAsiaTheme="minorEastAsia" w:hAnsi="Times New Roman" w:cs="Times New Roman"/>
          <w:sz w:val="24"/>
          <w:szCs w:val="24"/>
        </w:rPr>
      </w:pPr>
    </w:p>
    <w:p w:rsidR="00401AAA" w:rsidRDefault="00401AAA" w:rsidP="00A75529">
      <w:pPr>
        <w:spacing w:line="24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Gross Only Verification</w:t>
      </w:r>
    </w:p>
    <w:p w:rsidR="00401AAA" w:rsidRPr="00401AAA" w:rsidRDefault="00401AAA" w:rsidP="00401AAA">
      <w:pPr>
        <w:pStyle w:val="ListParagraph"/>
        <w:numPr>
          <w:ilvl w:val="0"/>
          <w:numId w:val="1"/>
        </w:numPr>
        <w:rPr>
          <w:rFonts w:ascii="Times New Roman" w:hAnsi="Times New Roman" w:cs="Times New Roman"/>
          <w:sz w:val="24"/>
          <w:szCs w:val="24"/>
        </w:rPr>
      </w:pPr>
      <w:r w:rsidRPr="00401AAA">
        <w:rPr>
          <w:rFonts w:ascii="Times New Roman" w:hAnsi="Times New Roman" w:cs="Times New Roman"/>
          <w:sz w:val="24"/>
          <w:szCs w:val="24"/>
        </w:rPr>
        <w:t>Gross only specimens are stored on lower shelf at back counter in Room 1.</w:t>
      </w:r>
    </w:p>
    <w:p w:rsidR="00401AAA" w:rsidRPr="00401AAA" w:rsidRDefault="00401AAA" w:rsidP="00401AAA">
      <w:pPr>
        <w:pStyle w:val="ListParagraph"/>
        <w:numPr>
          <w:ilvl w:val="0"/>
          <w:numId w:val="1"/>
        </w:numPr>
        <w:rPr>
          <w:rFonts w:ascii="Times New Roman" w:hAnsi="Times New Roman" w:cs="Times New Roman"/>
          <w:sz w:val="24"/>
          <w:szCs w:val="24"/>
        </w:rPr>
      </w:pPr>
      <w:r w:rsidRPr="00401AAA">
        <w:rPr>
          <w:rFonts w:ascii="Times New Roman" w:hAnsi="Times New Roman" w:cs="Times New Roman"/>
          <w:sz w:val="24"/>
          <w:szCs w:val="24"/>
        </w:rPr>
        <w:t>These are checked daily.</w:t>
      </w:r>
    </w:p>
    <w:p w:rsidR="00401AAA" w:rsidRPr="00401AAA" w:rsidRDefault="00401AAA" w:rsidP="00401AAA">
      <w:pPr>
        <w:pStyle w:val="ListParagraph"/>
        <w:numPr>
          <w:ilvl w:val="0"/>
          <w:numId w:val="1"/>
        </w:numPr>
        <w:rPr>
          <w:rFonts w:ascii="Times New Roman" w:hAnsi="Times New Roman" w:cs="Times New Roman"/>
          <w:sz w:val="24"/>
          <w:szCs w:val="24"/>
        </w:rPr>
      </w:pPr>
      <w:proofErr w:type="spellStart"/>
      <w:r w:rsidRPr="00401AAA">
        <w:rPr>
          <w:rFonts w:ascii="Times New Roman" w:hAnsi="Times New Roman" w:cs="Times New Roman"/>
          <w:sz w:val="24"/>
          <w:szCs w:val="24"/>
        </w:rPr>
        <w:t>SoftPathDX</w:t>
      </w:r>
      <w:proofErr w:type="spellEnd"/>
      <w:r w:rsidRPr="00401AAA">
        <w:rPr>
          <w:rFonts w:ascii="Times New Roman" w:hAnsi="Times New Roman" w:cs="Times New Roman"/>
          <w:sz w:val="24"/>
          <w:szCs w:val="24"/>
        </w:rPr>
        <w:t xml:space="preserve">  Live</w:t>
      </w:r>
    </w:p>
    <w:p w:rsidR="00401AAA" w:rsidRPr="00401AAA" w:rsidRDefault="00401AAA" w:rsidP="00401AAA">
      <w:pPr>
        <w:pStyle w:val="ListParagraph"/>
        <w:numPr>
          <w:ilvl w:val="0"/>
          <w:numId w:val="2"/>
        </w:numPr>
        <w:rPr>
          <w:rFonts w:ascii="Times New Roman" w:hAnsi="Times New Roman" w:cs="Times New Roman"/>
          <w:sz w:val="24"/>
          <w:szCs w:val="24"/>
        </w:rPr>
      </w:pPr>
      <w:r w:rsidRPr="00401AAA">
        <w:rPr>
          <w:rFonts w:ascii="Times New Roman" w:hAnsi="Times New Roman" w:cs="Times New Roman"/>
          <w:sz w:val="24"/>
          <w:szCs w:val="24"/>
        </w:rPr>
        <w:t>Result tab</w:t>
      </w:r>
    </w:p>
    <w:p w:rsidR="00401AAA" w:rsidRPr="00401AAA" w:rsidRDefault="00401AAA" w:rsidP="00401AAA">
      <w:pPr>
        <w:pStyle w:val="ListParagraph"/>
        <w:numPr>
          <w:ilvl w:val="0"/>
          <w:numId w:val="2"/>
        </w:numPr>
        <w:rPr>
          <w:rFonts w:ascii="Times New Roman" w:hAnsi="Times New Roman" w:cs="Times New Roman"/>
          <w:sz w:val="24"/>
          <w:szCs w:val="24"/>
        </w:rPr>
      </w:pPr>
      <w:r w:rsidRPr="00401AAA">
        <w:rPr>
          <w:rFonts w:ascii="Times New Roman" w:hAnsi="Times New Roman" w:cs="Times New Roman"/>
          <w:sz w:val="24"/>
          <w:szCs w:val="24"/>
        </w:rPr>
        <w:t>Interpretation Result Entry</w:t>
      </w:r>
    </w:p>
    <w:p w:rsidR="00401AAA" w:rsidRPr="00401AAA" w:rsidRDefault="00401AAA" w:rsidP="00401AAA">
      <w:pPr>
        <w:pStyle w:val="ListParagraph"/>
        <w:numPr>
          <w:ilvl w:val="0"/>
          <w:numId w:val="2"/>
        </w:numPr>
        <w:rPr>
          <w:rFonts w:ascii="Times New Roman" w:hAnsi="Times New Roman" w:cs="Times New Roman"/>
          <w:sz w:val="24"/>
          <w:szCs w:val="24"/>
        </w:rPr>
      </w:pPr>
      <w:r w:rsidRPr="00401AAA">
        <w:rPr>
          <w:rFonts w:ascii="Times New Roman" w:hAnsi="Times New Roman" w:cs="Times New Roman"/>
          <w:sz w:val="24"/>
          <w:szCs w:val="24"/>
        </w:rPr>
        <w:t>Scan specimen container</w:t>
      </w:r>
    </w:p>
    <w:p w:rsidR="00401AAA" w:rsidRPr="00401AAA" w:rsidRDefault="00401AAA" w:rsidP="00401AAA">
      <w:pPr>
        <w:pStyle w:val="ListParagraph"/>
        <w:numPr>
          <w:ilvl w:val="0"/>
          <w:numId w:val="2"/>
        </w:numPr>
        <w:rPr>
          <w:rFonts w:ascii="Times New Roman" w:hAnsi="Times New Roman" w:cs="Times New Roman"/>
          <w:sz w:val="24"/>
          <w:szCs w:val="24"/>
        </w:rPr>
      </w:pPr>
      <w:r w:rsidRPr="00401AAA">
        <w:rPr>
          <w:rFonts w:ascii="Times New Roman" w:hAnsi="Times New Roman" w:cs="Times New Roman"/>
          <w:sz w:val="24"/>
          <w:szCs w:val="24"/>
        </w:rPr>
        <w:t>If case is verified and signed out the following should be seen:</w:t>
      </w:r>
    </w:p>
    <w:p w:rsidR="00401AAA" w:rsidRPr="00401AAA" w:rsidRDefault="00401AAA" w:rsidP="00401AAA">
      <w:pPr>
        <w:pStyle w:val="ListParagraph"/>
        <w:numPr>
          <w:ilvl w:val="0"/>
          <w:numId w:val="3"/>
        </w:numPr>
        <w:rPr>
          <w:rFonts w:ascii="Times New Roman" w:hAnsi="Times New Roman" w:cs="Times New Roman"/>
          <w:sz w:val="24"/>
          <w:szCs w:val="24"/>
        </w:rPr>
      </w:pPr>
      <w:r w:rsidRPr="00401AAA">
        <w:rPr>
          <w:rFonts w:ascii="Times New Roman" w:hAnsi="Times New Roman" w:cs="Times New Roman"/>
          <w:sz w:val="24"/>
          <w:szCs w:val="24"/>
        </w:rPr>
        <w:t xml:space="preserve">“order can’t be edited because it is signed out” </w:t>
      </w:r>
    </w:p>
    <w:p w:rsidR="00401AAA" w:rsidRPr="00401AAA" w:rsidRDefault="00401AAA" w:rsidP="00401AAA">
      <w:pPr>
        <w:pStyle w:val="ListParagraph"/>
        <w:numPr>
          <w:ilvl w:val="0"/>
          <w:numId w:val="1"/>
        </w:numPr>
        <w:rPr>
          <w:rFonts w:ascii="Times New Roman" w:hAnsi="Times New Roman" w:cs="Times New Roman"/>
          <w:sz w:val="24"/>
          <w:szCs w:val="24"/>
        </w:rPr>
      </w:pPr>
      <w:r w:rsidRPr="00401AAA">
        <w:rPr>
          <w:rFonts w:ascii="Times New Roman" w:hAnsi="Times New Roman" w:cs="Times New Roman"/>
          <w:sz w:val="24"/>
          <w:szCs w:val="24"/>
        </w:rPr>
        <w:t>If case is verified the case can be put on the “done grossing cart” on shel</w:t>
      </w:r>
      <w:r>
        <w:rPr>
          <w:rFonts w:ascii="Times New Roman" w:hAnsi="Times New Roman" w:cs="Times New Roman"/>
          <w:sz w:val="24"/>
          <w:szCs w:val="24"/>
        </w:rPr>
        <w:t>f for day case was accessioned.</w:t>
      </w:r>
      <w:r w:rsidRPr="00401AAA">
        <w:rPr>
          <w:rFonts w:ascii="Times New Roman" w:hAnsi="Times New Roman" w:cs="Times New Roman"/>
          <w:sz w:val="24"/>
          <w:szCs w:val="24"/>
        </w:rPr>
        <w:t xml:space="preserve"> Look at patient label for date.</w:t>
      </w:r>
    </w:p>
    <w:p w:rsidR="00401AAA" w:rsidRPr="00401AAA" w:rsidRDefault="00401AAA" w:rsidP="00401AAA">
      <w:pPr>
        <w:pStyle w:val="ListParagraph"/>
        <w:numPr>
          <w:ilvl w:val="0"/>
          <w:numId w:val="1"/>
        </w:numPr>
        <w:rPr>
          <w:rFonts w:ascii="Times New Roman" w:hAnsi="Times New Roman" w:cs="Times New Roman"/>
          <w:sz w:val="24"/>
          <w:szCs w:val="24"/>
        </w:rPr>
      </w:pPr>
      <w:r w:rsidRPr="00401AAA">
        <w:rPr>
          <w:rFonts w:ascii="Times New Roman" w:hAnsi="Times New Roman" w:cs="Times New Roman"/>
          <w:sz w:val="24"/>
          <w:szCs w:val="24"/>
        </w:rPr>
        <w:t>If case is an explant…see explant procedure.</w:t>
      </w:r>
    </w:p>
    <w:p w:rsidR="00401AAA" w:rsidRPr="00401AAA" w:rsidRDefault="00401AAA" w:rsidP="00401AA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case is not verified, </w:t>
      </w:r>
      <w:r w:rsidRPr="00401AAA">
        <w:rPr>
          <w:rFonts w:ascii="Times New Roman" w:hAnsi="Times New Roman" w:cs="Times New Roman"/>
          <w:sz w:val="24"/>
          <w:szCs w:val="24"/>
        </w:rPr>
        <w:t>place back on gross only shelf and check another day.</w:t>
      </w:r>
    </w:p>
    <w:p w:rsidR="00401AAA" w:rsidRPr="00401AAA" w:rsidRDefault="00401AAA" w:rsidP="00A75529">
      <w:pPr>
        <w:spacing w:line="240" w:lineRule="auto"/>
        <w:rPr>
          <w:rFonts w:ascii="Arial" w:hAnsi="Arial" w:cs="Arial"/>
          <w:sz w:val="28"/>
          <w:szCs w:val="24"/>
        </w:rPr>
      </w:pPr>
    </w:p>
    <w:p w:rsidR="00B90A51" w:rsidRPr="00AD2D3A" w:rsidRDefault="00B90A51" w:rsidP="00077113">
      <w:pPr>
        <w:spacing w:after="0" w:line="240" w:lineRule="auto"/>
        <w:rPr>
          <w:rFonts w:ascii="Times New Roman" w:hAnsi="Times New Roman" w:cs="Times New Roman"/>
          <w:sz w:val="24"/>
          <w:szCs w:val="24"/>
        </w:rPr>
      </w:pPr>
    </w:p>
    <w:p w:rsidR="00BE30D9" w:rsidRDefault="00BE30D9" w:rsidP="00B90A51">
      <w:pPr>
        <w:spacing w:line="240" w:lineRule="auto"/>
        <w:rPr>
          <w:rFonts w:ascii="Arial" w:hAnsi="Arial" w:cs="Arial"/>
          <w:sz w:val="24"/>
          <w:szCs w:val="24"/>
        </w:rPr>
      </w:pPr>
    </w:p>
    <w:p w:rsidR="00BE30D9" w:rsidRPr="00BE30D9" w:rsidRDefault="00BE30D9" w:rsidP="00B90A51">
      <w:pPr>
        <w:spacing w:line="240" w:lineRule="auto"/>
        <w:rPr>
          <w:rFonts w:ascii="Arial" w:hAnsi="Arial" w:cs="Arial"/>
          <w:sz w:val="24"/>
          <w:szCs w:val="24"/>
        </w:rPr>
      </w:pPr>
    </w:p>
    <w:p w:rsidR="009F5470" w:rsidRPr="009F5470" w:rsidRDefault="009F5470" w:rsidP="00B90A51">
      <w:pPr>
        <w:spacing w:line="240" w:lineRule="auto"/>
      </w:pPr>
    </w:p>
    <w:p w:rsidR="009F5470" w:rsidRPr="009F5470" w:rsidRDefault="009F5470" w:rsidP="00B90A51">
      <w:pPr>
        <w:spacing w:line="240" w:lineRule="auto"/>
      </w:pPr>
    </w:p>
    <w:p w:rsidR="009F5470" w:rsidRPr="009F5470" w:rsidRDefault="009F5470" w:rsidP="00B90A51">
      <w:pPr>
        <w:spacing w:line="240" w:lineRule="auto"/>
      </w:pPr>
    </w:p>
    <w:p w:rsidR="009F5470" w:rsidRPr="009F5470" w:rsidRDefault="009F5470" w:rsidP="00B90A51">
      <w:pPr>
        <w:spacing w:line="240" w:lineRule="auto"/>
      </w:pPr>
    </w:p>
    <w:p w:rsidR="009F5470" w:rsidRPr="009F5470" w:rsidRDefault="009F5470" w:rsidP="00B90A51">
      <w:pPr>
        <w:spacing w:line="240" w:lineRule="auto"/>
      </w:pPr>
    </w:p>
    <w:p w:rsidR="009F5470" w:rsidRDefault="009F5470" w:rsidP="009F5470">
      <w:pPr>
        <w:tabs>
          <w:tab w:val="left" w:pos="8576"/>
        </w:tabs>
      </w:pPr>
    </w:p>
    <w:p w:rsidR="009F5470" w:rsidRDefault="009F5470" w:rsidP="009F5470">
      <w:pPr>
        <w:tabs>
          <w:tab w:val="left" w:pos="8576"/>
        </w:tabs>
      </w:pPr>
    </w:p>
    <w:sectPr w:rsidR="009F5470" w:rsidSect="0007711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29" w:rsidRDefault="00A75529" w:rsidP="00C84ED3">
      <w:pPr>
        <w:spacing w:after="0" w:line="240" w:lineRule="auto"/>
      </w:pPr>
      <w:r>
        <w:separator/>
      </w:r>
    </w:p>
  </w:endnote>
  <w:endnote w:type="continuationSeparator" w:id="0">
    <w:p w:rsidR="00A75529" w:rsidRDefault="00A75529"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29" w:rsidRDefault="00A75529" w:rsidP="00C84ED3">
      <w:pPr>
        <w:spacing w:after="0" w:line="240" w:lineRule="auto"/>
      </w:pPr>
      <w:r>
        <w:separator/>
      </w:r>
    </w:p>
  </w:footnote>
  <w:footnote w:type="continuationSeparator" w:id="0">
    <w:p w:rsidR="00A75529" w:rsidRDefault="00A75529"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46" w:rsidRPr="00077113" w:rsidRDefault="00077113" w:rsidP="0007711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077113">
      <w:rPr>
        <w:rFonts w:ascii="Arial" w:hAnsi="Arial" w:cs="Arial"/>
        <w:sz w:val="28"/>
      </w:rPr>
      <w:fldChar w:fldCharType="begin"/>
    </w:r>
    <w:r w:rsidRPr="00077113">
      <w:rPr>
        <w:rFonts w:ascii="Arial" w:hAnsi="Arial" w:cs="Arial"/>
        <w:sz w:val="28"/>
      </w:rPr>
      <w:instrText xml:space="preserve"> PAGE  \* Arabic  \* MERGEFORMAT </w:instrText>
    </w:r>
    <w:r w:rsidRPr="00077113">
      <w:rPr>
        <w:rFonts w:ascii="Arial" w:hAnsi="Arial" w:cs="Arial"/>
        <w:sz w:val="28"/>
      </w:rPr>
      <w:fldChar w:fldCharType="separate"/>
    </w:r>
    <w:r w:rsidR="00A8443C">
      <w:rPr>
        <w:rFonts w:ascii="Arial" w:hAnsi="Arial" w:cs="Arial"/>
        <w:noProof/>
        <w:sz w:val="28"/>
      </w:rPr>
      <w:t>2</w:t>
    </w:r>
    <w:r w:rsidRPr="00077113">
      <w:rPr>
        <w:rFonts w:ascii="Arial" w:hAnsi="Arial" w:cs="Arial"/>
        <w:sz w:val="28"/>
      </w:rPr>
      <w:fldChar w:fldCharType="end"/>
    </w:r>
    <w:r w:rsidRPr="00077113">
      <w:rPr>
        <w:rFonts w:ascii="Arial" w:hAnsi="Arial" w:cs="Arial"/>
        <w:sz w:val="28"/>
      </w:rPr>
      <w:t xml:space="preserve"> of </w:t>
    </w:r>
    <w:r w:rsidRPr="00077113">
      <w:rPr>
        <w:rFonts w:ascii="Arial" w:hAnsi="Arial" w:cs="Arial"/>
        <w:sz w:val="28"/>
      </w:rPr>
      <w:fldChar w:fldCharType="begin"/>
    </w:r>
    <w:r w:rsidRPr="00077113">
      <w:rPr>
        <w:rFonts w:ascii="Arial" w:hAnsi="Arial" w:cs="Arial"/>
        <w:sz w:val="28"/>
      </w:rPr>
      <w:instrText xml:space="preserve"> NUMPAGES  \* Arabic  \* MERGEFORMAT </w:instrText>
    </w:r>
    <w:r w:rsidRPr="00077113">
      <w:rPr>
        <w:rFonts w:ascii="Arial" w:hAnsi="Arial" w:cs="Arial"/>
        <w:sz w:val="28"/>
      </w:rPr>
      <w:fldChar w:fldCharType="separate"/>
    </w:r>
    <w:r w:rsidR="00A8443C">
      <w:rPr>
        <w:rFonts w:ascii="Arial" w:hAnsi="Arial" w:cs="Arial"/>
        <w:noProof/>
        <w:sz w:val="28"/>
      </w:rPr>
      <w:t>3</w:t>
    </w:r>
    <w:r w:rsidRPr="0007711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113" w:rsidRDefault="00840125" w:rsidP="00077113">
    <w:pPr>
      <w:pStyle w:val="Header"/>
      <w:tabs>
        <w:tab w:val="clear" w:pos="4680"/>
        <w:tab w:val="left" w:pos="258"/>
        <w:tab w:val="left" w:pos="1719"/>
        <w:tab w:val="left" w:pos="9360"/>
      </w:tabs>
      <w:ind w:left="-1260"/>
    </w:pPr>
    <w:r>
      <w:tab/>
    </w:r>
    <w:r w:rsidR="00FB57E6">
      <w:tab/>
    </w:r>
  </w:p>
  <w:p w:rsidR="00077113" w:rsidRDefault="00A75529" w:rsidP="00077113">
    <w:pPr>
      <w:pStyle w:val="Header"/>
      <w:tabs>
        <w:tab w:val="clear" w:pos="4680"/>
        <w:tab w:val="left" w:pos="258"/>
        <w:tab w:val="left" w:pos="1719"/>
        <w:tab w:val="left" w:pos="9360"/>
      </w:tabs>
      <w:ind w:left="-1260"/>
    </w:pPr>
    <w:r>
      <w:rPr>
        <w:noProof/>
      </w:rPr>
      <mc:AlternateContent>
        <mc:Choice Requires="wps">
          <w:drawing>
            <wp:anchor distT="0" distB="0" distL="114300" distR="114300" simplePos="0" relativeHeight="251659264" behindDoc="0" locked="0" layoutInCell="1" allowOverlap="1" wp14:anchorId="5D355D48" wp14:editId="6348886B">
              <wp:simplePos x="0" y="0"/>
              <wp:positionH relativeFrom="column">
                <wp:posOffset>829310</wp:posOffset>
              </wp:positionH>
              <wp:positionV relativeFrom="paragraph">
                <wp:posOffset>77470</wp:posOffset>
              </wp:positionV>
              <wp:extent cx="4231640" cy="9982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231640" cy="9982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0125" w:rsidRPr="00077113" w:rsidRDefault="00840125" w:rsidP="00FB57E6">
                          <w:pPr>
                            <w:spacing w:after="0" w:line="240" w:lineRule="auto"/>
                            <w:jc w:val="center"/>
                            <w:rPr>
                              <w:rFonts w:ascii="Arial" w:hAnsi="Arial" w:cs="Arial"/>
                              <w:b/>
                              <w:sz w:val="28"/>
                              <w:szCs w:val="28"/>
                            </w:rPr>
                          </w:pPr>
                          <w:r w:rsidRPr="00077113">
                            <w:rPr>
                              <w:rFonts w:ascii="Arial" w:hAnsi="Arial" w:cs="Arial"/>
                              <w:b/>
                              <w:sz w:val="28"/>
                              <w:szCs w:val="28"/>
                            </w:rPr>
                            <w:t>Department of Pathology</w:t>
                          </w:r>
                          <w:r w:rsidR="00FB57E6" w:rsidRPr="00077113">
                            <w:rPr>
                              <w:rFonts w:ascii="Arial" w:hAnsi="Arial" w:cs="Arial"/>
                              <w:b/>
                              <w:sz w:val="28"/>
                              <w:szCs w:val="28"/>
                            </w:rPr>
                            <w:t>-</w:t>
                          </w:r>
                          <w:r w:rsidR="00A75529">
                            <w:rPr>
                              <w:rFonts w:ascii="Arial" w:hAnsi="Arial" w:cs="Arial"/>
                              <w:b/>
                              <w:sz w:val="28"/>
                              <w:szCs w:val="28"/>
                            </w:rPr>
                            <w:t xml:space="preserve"> Surgical Pathology</w:t>
                          </w:r>
                        </w:p>
                        <w:p w:rsidR="00840125" w:rsidRPr="00077113" w:rsidRDefault="009335C9" w:rsidP="00FB57E6">
                          <w:pPr>
                            <w:jc w:val="center"/>
                            <w:rPr>
                              <w:rFonts w:ascii="Arial" w:hAnsi="Arial" w:cs="Arial"/>
                              <w:sz w:val="28"/>
                              <w:szCs w:val="28"/>
                            </w:rPr>
                          </w:pPr>
                          <w:r>
                            <w:rPr>
                              <w:rFonts w:ascii="Arial" w:hAnsi="Arial" w:cs="Arial"/>
                              <w:sz w:val="28"/>
                              <w:szCs w:val="28"/>
                            </w:rPr>
                            <w:t>Gross Only Specimens</w:t>
                          </w:r>
                        </w:p>
                        <w:p w:rsidR="00BE30D9" w:rsidRPr="00BE30D9" w:rsidRDefault="00BE30D9"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5.3pt;margin-top:6.1pt;width:333.2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" fillcolor="white [3201]" stroked="f" strokeweight=".5pt">
              <v:textbox>
                <w:txbxContent>
                  <w:p w:rsidR="00840125" w:rsidRPr="00077113" w:rsidRDefault="00840125" w:rsidP="00FB57E6">
                    <w:pPr>
                      <w:spacing w:after="0" w:line="240" w:lineRule="auto"/>
                      <w:jc w:val="center"/>
                      <w:rPr>
                        <w:rFonts w:ascii="Arial" w:hAnsi="Arial" w:cs="Arial"/>
                        <w:b/>
                        <w:sz w:val="28"/>
                        <w:szCs w:val="28"/>
                      </w:rPr>
                    </w:pPr>
                    <w:r w:rsidRPr="00077113">
                      <w:rPr>
                        <w:rFonts w:ascii="Arial" w:hAnsi="Arial" w:cs="Arial"/>
                        <w:b/>
                        <w:sz w:val="28"/>
                        <w:szCs w:val="28"/>
                      </w:rPr>
                      <w:t>Department of Pathology</w:t>
                    </w:r>
                    <w:r w:rsidR="00FB57E6" w:rsidRPr="00077113">
                      <w:rPr>
                        <w:rFonts w:ascii="Arial" w:hAnsi="Arial" w:cs="Arial"/>
                        <w:b/>
                        <w:sz w:val="28"/>
                        <w:szCs w:val="28"/>
                      </w:rPr>
                      <w:t>-</w:t>
                    </w:r>
                    <w:r w:rsidR="00A75529">
                      <w:rPr>
                        <w:rFonts w:ascii="Arial" w:hAnsi="Arial" w:cs="Arial"/>
                        <w:b/>
                        <w:sz w:val="28"/>
                        <w:szCs w:val="28"/>
                      </w:rPr>
                      <w:t xml:space="preserve"> Surgical Pathology</w:t>
                    </w:r>
                  </w:p>
                  <w:p w:rsidR="00840125" w:rsidRPr="00077113" w:rsidRDefault="009335C9" w:rsidP="00FB57E6">
                    <w:pPr>
                      <w:jc w:val="center"/>
                      <w:rPr>
                        <w:rFonts w:ascii="Arial" w:hAnsi="Arial" w:cs="Arial"/>
                        <w:sz w:val="28"/>
                        <w:szCs w:val="28"/>
                      </w:rPr>
                    </w:pPr>
                    <w:r>
                      <w:rPr>
                        <w:rFonts w:ascii="Arial" w:hAnsi="Arial" w:cs="Arial"/>
                        <w:sz w:val="28"/>
                        <w:szCs w:val="28"/>
                      </w:rPr>
                      <w:t>Gross Only Specimens</w:t>
                    </w:r>
                  </w:p>
                  <w:p w:rsidR="00BE30D9" w:rsidRPr="00BE30D9" w:rsidRDefault="00BE30D9"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077113" w:rsidRDefault="00077113" w:rsidP="00077113">
    <w:pPr>
      <w:pStyle w:val="Header"/>
      <w:tabs>
        <w:tab w:val="clear" w:pos="4680"/>
        <w:tab w:val="left" w:pos="258"/>
        <w:tab w:val="left" w:pos="1719"/>
        <w:tab w:val="left" w:pos="9360"/>
      </w:tabs>
      <w:ind w:left="-1260"/>
    </w:pPr>
    <w:r>
      <w:rPr>
        <w:noProof/>
      </w:rPr>
      <w:drawing>
        <wp:anchor distT="0" distB="0" distL="114300" distR="114300" simplePos="0" relativeHeight="251664384" behindDoc="0" locked="0" layoutInCell="1" allowOverlap="1" wp14:anchorId="70A654F9" wp14:editId="3816C812">
          <wp:simplePos x="0" y="0"/>
          <wp:positionH relativeFrom="column">
            <wp:posOffset>-450215</wp:posOffset>
          </wp:positionH>
          <wp:positionV relativeFrom="paragraph">
            <wp:posOffset>110490</wp:posOffset>
          </wp:positionV>
          <wp:extent cx="923290" cy="6470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647065"/>
                  </a:xfrm>
                  <a:prstGeom prst="rect">
                    <a:avLst/>
                  </a:prstGeom>
                  <a:noFill/>
                </pic:spPr>
              </pic:pic>
            </a:graphicData>
          </a:graphic>
          <wp14:sizeRelH relativeFrom="page">
            <wp14:pctWidth>0</wp14:pctWidth>
          </wp14:sizeRelH>
          <wp14:sizeRelV relativeFrom="page">
            <wp14:pctHeight>0</wp14:pctHeight>
          </wp14:sizeRelV>
        </wp:anchor>
      </w:drawing>
    </w:r>
  </w:p>
  <w:p w:rsidR="00077113" w:rsidRDefault="00077113" w:rsidP="00077113">
    <w:pPr>
      <w:pStyle w:val="Header"/>
      <w:tabs>
        <w:tab w:val="clear" w:pos="4680"/>
        <w:tab w:val="left" w:pos="258"/>
        <w:tab w:val="left" w:pos="1719"/>
        <w:tab w:val="left" w:pos="9360"/>
      </w:tabs>
      <w:ind w:left="-1260"/>
    </w:pPr>
  </w:p>
  <w:p w:rsidR="00077113" w:rsidRDefault="00077113" w:rsidP="00077113">
    <w:pPr>
      <w:pStyle w:val="Header"/>
      <w:tabs>
        <w:tab w:val="clear" w:pos="4680"/>
        <w:tab w:val="left" w:pos="258"/>
        <w:tab w:val="left" w:pos="1719"/>
        <w:tab w:val="left" w:pos="9360"/>
      </w:tabs>
      <w:ind w:left="-1260"/>
    </w:pPr>
  </w:p>
  <w:p w:rsidR="00077113" w:rsidRDefault="00077113" w:rsidP="00077113">
    <w:pPr>
      <w:pStyle w:val="Header"/>
      <w:tabs>
        <w:tab w:val="clear" w:pos="4680"/>
        <w:tab w:val="left" w:pos="258"/>
        <w:tab w:val="left" w:pos="1719"/>
        <w:tab w:val="left" w:pos="9360"/>
      </w:tabs>
      <w:ind w:left="-1260"/>
    </w:pPr>
  </w:p>
  <w:p w:rsidR="00840125" w:rsidRDefault="00FB594F" w:rsidP="00FB594F">
    <w:pPr>
      <w:pStyle w:val="Header"/>
      <w:tabs>
        <w:tab w:val="clear" w:pos="4680"/>
        <w:tab w:val="left" w:pos="258"/>
        <w:tab w:val="left" w:pos="1719"/>
        <w:tab w:val="left" w:pos="9360"/>
      </w:tabs>
      <w:rPr>
        <w:rFonts w:ascii="Arial" w:hAnsi="Arial" w:cs="Arial"/>
        <w:sz w:val="28"/>
      </w:rPr>
    </w:pPr>
    <w:r>
      <w:tab/>
    </w:r>
    <w:r>
      <w:tab/>
    </w:r>
    <w:r>
      <w:tab/>
    </w:r>
    <w:r w:rsidR="00077113" w:rsidRPr="00077113">
      <w:rPr>
        <w:rFonts w:ascii="Arial" w:hAnsi="Arial" w:cs="Arial"/>
        <w:sz w:val="28"/>
      </w:rPr>
      <w:fldChar w:fldCharType="begin"/>
    </w:r>
    <w:r w:rsidR="00077113" w:rsidRPr="00077113">
      <w:rPr>
        <w:rFonts w:ascii="Arial" w:hAnsi="Arial" w:cs="Arial"/>
        <w:sz w:val="28"/>
      </w:rPr>
      <w:instrText xml:space="preserve"> PAGE  \* Arabic  \* MERGEFORMAT </w:instrText>
    </w:r>
    <w:r w:rsidR="00077113" w:rsidRPr="00077113">
      <w:rPr>
        <w:rFonts w:ascii="Arial" w:hAnsi="Arial" w:cs="Arial"/>
        <w:sz w:val="28"/>
      </w:rPr>
      <w:fldChar w:fldCharType="separate"/>
    </w:r>
    <w:r w:rsidR="00A8443C">
      <w:rPr>
        <w:rFonts w:ascii="Arial" w:hAnsi="Arial" w:cs="Arial"/>
        <w:noProof/>
        <w:sz w:val="28"/>
      </w:rPr>
      <w:t>1</w:t>
    </w:r>
    <w:r w:rsidR="00077113" w:rsidRPr="00077113">
      <w:rPr>
        <w:rFonts w:ascii="Arial" w:hAnsi="Arial" w:cs="Arial"/>
        <w:sz w:val="28"/>
      </w:rPr>
      <w:fldChar w:fldCharType="end"/>
    </w:r>
    <w:r w:rsidR="00077113" w:rsidRPr="00077113">
      <w:rPr>
        <w:rFonts w:ascii="Arial" w:hAnsi="Arial" w:cs="Arial"/>
        <w:sz w:val="28"/>
      </w:rPr>
      <w:t xml:space="preserve"> of </w:t>
    </w:r>
    <w:r w:rsidR="00077113" w:rsidRPr="00077113">
      <w:rPr>
        <w:rFonts w:ascii="Arial" w:hAnsi="Arial" w:cs="Arial"/>
        <w:sz w:val="28"/>
      </w:rPr>
      <w:fldChar w:fldCharType="begin"/>
    </w:r>
    <w:r w:rsidR="00077113" w:rsidRPr="00077113">
      <w:rPr>
        <w:rFonts w:ascii="Arial" w:hAnsi="Arial" w:cs="Arial"/>
        <w:sz w:val="28"/>
      </w:rPr>
      <w:instrText xml:space="preserve"> NUMPAGES  \* Arabic  \* MERGEFORMAT </w:instrText>
    </w:r>
    <w:r w:rsidR="00077113" w:rsidRPr="00077113">
      <w:rPr>
        <w:rFonts w:ascii="Arial" w:hAnsi="Arial" w:cs="Arial"/>
        <w:sz w:val="28"/>
      </w:rPr>
      <w:fldChar w:fldCharType="separate"/>
    </w:r>
    <w:r w:rsidR="00A8443C">
      <w:rPr>
        <w:rFonts w:ascii="Arial" w:hAnsi="Arial" w:cs="Arial"/>
        <w:noProof/>
        <w:sz w:val="28"/>
      </w:rPr>
      <w:t>3</w:t>
    </w:r>
    <w:r w:rsidR="00077113" w:rsidRPr="00077113">
      <w:rPr>
        <w:rFonts w:ascii="Arial" w:hAnsi="Arial" w:cs="Arial"/>
        <w:sz w:val="28"/>
      </w:rPr>
      <w:fldChar w:fldCharType="end"/>
    </w:r>
  </w:p>
  <w:p w:rsidR="00FB594F" w:rsidRPr="00077113" w:rsidRDefault="00FB594F" w:rsidP="00FB594F">
    <w:pPr>
      <w:pStyle w:val="Header"/>
      <w:tabs>
        <w:tab w:val="clear" w:pos="4680"/>
        <w:tab w:val="left" w:pos="258"/>
        <w:tab w:val="left" w:pos="1719"/>
        <w:tab w:val="left" w:pos="9360"/>
      </w:tabs>
      <w:rPr>
        <w:rFonts w:ascii="Arial" w:hAnsi="Arial" w:cs="Arial"/>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8A0"/>
    <w:multiLevelType w:val="hybridMultilevel"/>
    <w:tmpl w:val="636EE95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20E22DDF"/>
    <w:multiLevelType w:val="hybridMultilevel"/>
    <w:tmpl w:val="4E28A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C3F6CF3"/>
    <w:multiLevelType w:val="hybridMultilevel"/>
    <w:tmpl w:val="FB327162"/>
    <w:lvl w:ilvl="0" w:tplc="17407202">
      <w:start w:val="1"/>
      <w:numFmt w:val="upperLetter"/>
      <w:lvlText w:val="%1."/>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29"/>
    <w:rsid w:val="00077113"/>
    <w:rsid w:val="00171E4F"/>
    <w:rsid w:val="00252FEC"/>
    <w:rsid w:val="00301DAA"/>
    <w:rsid w:val="00321AF2"/>
    <w:rsid w:val="00321CC5"/>
    <w:rsid w:val="003C25FB"/>
    <w:rsid w:val="00401AAA"/>
    <w:rsid w:val="00440805"/>
    <w:rsid w:val="0049385C"/>
    <w:rsid w:val="004D2727"/>
    <w:rsid w:val="005A108D"/>
    <w:rsid w:val="00665E28"/>
    <w:rsid w:val="006925F0"/>
    <w:rsid w:val="007209A7"/>
    <w:rsid w:val="007B25FF"/>
    <w:rsid w:val="00811CEE"/>
    <w:rsid w:val="00840125"/>
    <w:rsid w:val="00912C44"/>
    <w:rsid w:val="009335C9"/>
    <w:rsid w:val="0096388F"/>
    <w:rsid w:val="009F5470"/>
    <w:rsid w:val="00A75529"/>
    <w:rsid w:val="00A8443C"/>
    <w:rsid w:val="00AD2D3A"/>
    <w:rsid w:val="00B31E1A"/>
    <w:rsid w:val="00B50DE6"/>
    <w:rsid w:val="00B90A51"/>
    <w:rsid w:val="00BA4386"/>
    <w:rsid w:val="00BA4C99"/>
    <w:rsid w:val="00BA588D"/>
    <w:rsid w:val="00BE30D9"/>
    <w:rsid w:val="00BF1046"/>
    <w:rsid w:val="00C46CF8"/>
    <w:rsid w:val="00C84ED3"/>
    <w:rsid w:val="00C91D05"/>
    <w:rsid w:val="00D00C5A"/>
    <w:rsid w:val="00D321DE"/>
    <w:rsid w:val="00D81746"/>
    <w:rsid w:val="00E03C5B"/>
    <w:rsid w:val="00E32F71"/>
    <w:rsid w:val="00E47039"/>
    <w:rsid w:val="00E764EF"/>
    <w:rsid w:val="00F608E1"/>
    <w:rsid w:val="00F74D1B"/>
    <w:rsid w:val="00FB57E6"/>
    <w:rsid w:val="00FB594F"/>
    <w:rsid w:val="00FD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character" w:styleId="Emphasis">
    <w:name w:val="Emphasis"/>
    <w:basedOn w:val="DefaultParagraphFont"/>
    <w:uiPriority w:val="20"/>
    <w:qFormat/>
    <w:rsid w:val="00A75529"/>
    <w:rPr>
      <w:i/>
      <w:iCs/>
    </w:rPr>
  </w:style>
  <w:style w:type="paragraph" w:styleId="ListParagraph">
    <w:name w:val="List Paragraph"/>
    <w:basedOn w:val="Normal"/>
    <w:uiPriority w:val="34"/>
    <w:qFormat/>
    <w:rsid w:val="00401A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character" w:styleId="Emphasis">
    <w:name w:val="Emphasis"/>
    <w:basedOn w:val="DefaultParagraphFont"/>
    <w:uiPriority w:val="20"/>
    <w:qFormat/>
    <w:rsid w:val="00A75529"/>
    <w:rPr>
      <w:i/>
      <w:iCs/>
    </w:rPr>
  </w:style>
  <w:style w:type="paragraph" w:styleId="ListParagraph">
    <w:name w:val="List Paragraph"/>
    <w:basedOn w:val="Normal"/>
    <w:uiPriority w:val="34"/>
    <w:qFormat/>
    <w:rsid w:val="00401A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744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18AB-478F-4ADD-A7EA-95D04767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maeganh</dc:creator>
  <cp:lastModifiedBy>Gabbeart, Matt</cp:lastModifiedBy>
  <cp:revision>4</cp:revision>
  <dcterms:created xsi:type="dcterms:W3CDTF">2015-08-28T19:47:00Z</dcterms:created>
  <dcterms:modified xsi:type="dcterms:W3CDTF">2016-01-19T22:28:00Z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