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5470" w:rsidRDefault="009F5470">
      <w:bookmarkStart w:id="0" w:name="_GoBack"/>
      <w:bookmarkEnd w:id="0"/>
    </w:p>
    <w:p w:rsidR="00301DAA" w:rsidRDefault="00301DAA" w:rsidP="009F5470">
      <w:pPr>
        <w:rPr>
          <w:rFonts w:ascii="Arial" w:hAnsi="Arial" w:cs="Arial"/>
          <w:b/>
          <w:sz w:val="24"/>
          <w:szCs w:val="24"/>
        </w:rPr>
      </w:pPr>
    </w:p>
    <w:p w:rsidR="00BE30D9" w:rsidRDefault="00BE30D9" w:rsidP="00B90A51">
      <w:pPr>
        <w:spacing w:line="240" w:lineRule="auto"/>
        <w:rPr>
          <w:rFonts w:ascii="Arial" w:hAnsi="Arial" w:cs="Arial"/>
          <w:b/>
          <w:sz w:val="28"/>
          <w:szCs w:val="24"/>
        </w:rPr>
      </w:pPr>
      <w:r w:rsidRPr="008A43BF">
        <w:rPr>
          <w:rFonts w:ascii="Arial" w:hAnsi="Arial" w:cs="Arial"/>
          <w:b/>
          <w:sz w:val="28"/>
          <w:szCs w:val="24"/>
        </w:rPr>
        <w:t>P</w:t>
      </w:r>
      <w:r w:rsidR="00B50DE6" w:rsidRPr="008A43BF">
        <w:rPr>
          <w:rFonts w:ascii="Arial" w:hAnsi="Arial" w:cs="Arial"/>
          <w:b/>
          <w:sz w:val="28"/>
          <w:szCs w:val="24"/>
        </w:rPr>
        <w:t>urpose</w:t>
      </w:r>
    </w:p>
    <w:p w:rsidR="00F84D4D" w:rsidRDefault="00A80378" w:rsidP="00B90A51">
      <w:pPr>
        <w:spacing w:line="240" w:lineRule="auto"/>
        <w:rPr>
          <w:rFonts w:ascii="Times New Roman" w:hAnsi="Times New Roman" w:cs="Times New Roman"/>
        </w:rPr>
      </w:pPr>
      <w:proofErr w:type="gramStart"/>
      <w:r>
        <w:rPr>
          <w:rFonts w:ascii="Times New Roman" w:hAnsi="Times New Roman" w:cs="Times New Roman"/>
          <w:bCs/>
        </w:rPr>
        <w:t>To establish a procedure on how to gross bowel for non-neoplastic diseases.</w:t>
      </w:r>
      <w:proofErr w:type="gramEnd"/>
      <w:r w:rsidR="00F84D4D" w:rsidRPr="00F84D4D">
        <w:rPr>
          <w:rFonts w:ascii="Times New Roman" w:hAnsi="Times New Roman" w:cs="Times New Roman"/>
          <w:bCs/>
        </w:rPr>
        <w:t xml:space="preserve"> </w:t>
      </w:r>
    </w:p>
    <w:p w:rsidR="00D81746" w:rsidRPr="008A43BF" w:rsidRDefault="00D81746" w:rsidP="00D4158B">
      <w:pPr>
        <w:spacing w:after="0" w:line="240" w:lineRule="auto"/>
        <w:rPr>
          <w:rFonts w:ascii="Times New Roman" w:hAnsi="Times New Roman" w:cs="Times New Roman"/>
          <w:b/>
          <w:sz w:val="24"/>
          <w:szCs w:val="24"/>
        </w:rPr>
      </w:pPr>
    </w:p>
    <w:p w:rsidR="00301DAA" w:rsidRDefault="00301DAA" w:rsidP="00B90A51">
      <w:pPr>
        <w:spacing w:line="240" w:lineRule="auto"/>
        <w:rPr>
          <w:rFonts w:ascii="Arial" w:hAnsi="Arial" w:cs="Arial"/>
          <w:b/>
          <w:sz w:val="28"/>
          <w:szCs w:val="24"/>
        </w:rPr>
      </w:pPr>
      <w:r w:rsidRPr="008A43BF">
        <w:rPr>
          <w:rFonts w:ascii="Arial" w:hAnsi="Arial" w:cs="Arial"/>
          <w:b/>
          <w:sz w:val="28"/>
          <w:szCs w:val="24"/>
        </w:rPr>
        <w:t>Procedure</w:t>
      </w:r>
    </w:p>
    <w:p w:rsidR="00397957" w:rsidRPr="00397957" w:rsidRDefault="00397957" w:rsidP="00B90A51">
      <w:pPr>
        <w:spacing w:line="240" w:lineRule="auto"/>
        <w:rPr>
          <w:rFonts w:ascii="Times New Roman" w:hAnsi="Times New Roman" w:cs="Times New Roman"/>
        </w:rPr>
      </w:pPr>
      <w:r>
        <w:rPr>
          <w:rFonts w:ascii="Times New Roman" w:hAnsi="Times New Roman" w:cs="Times New Roman"/>
        </w:rPr>
        <w:t>Triage the specimen</w:t>
      </w:r>
    </w:p>
    <w:p w:rsidR="00397957" w:rsidRDefault="00397957" w:rsidP="00397957">
      <w:pPr>
        <w:pStyle w:val="ListParagraph"/>
        <w:numPr>
          <w:ilvl w:val="0"/>
          <w:numId w:val="1"/>
        </w:numPr>
        <w:spacing w:line="240" w:lineRule="auto"/>
        <w:rPr>
          <w:rFonts w:ascii="Times New Roman" w:hAnsi="Times New Roman" w:cs="Times New Roman"/>
        </w:rPr>
      </w:pPr>
      <w:r>
        <w:rPr>
          <w:rFonts w:ascii="Times New Roman" w:hAnsi="Times New Roman" w:cs="Times New Roman"/>
        </w:rPr>
        <w:t>Look at patient history to identify why the segment was removed</w:t>
      </w:r>
    </w:p>
    <w:p w:rsidR="00397957" w:rsidRDefault="00397957" w:rsidP="00397957">
      <w:pPr>
        <w:pStyle w:val="ListParagraph"/>
        <w:numPr>
          <w:ilvl w:val="0"/>
          <w:numId w:val="1"/>
        </w:numPr>
        <w:spacing w:line="240" w:lineRule="auto"/>
        <w:rPr>
          <w:rFonts w:ascii="Times New Roman" w:hAnsi="Times New Roman" w:cs="Times New Roman"/>
        </w:rPr>
      </w:pPr>
      <w:r>
        <w:rPr>
          <w:rFonts w:ascii="Times New Roman" w:hAnsi="Times New Roman" w:cs="Times New Roman"/>
        </w:rPr>
        <w:t>Take photos of fresh specimen- serosa and mucosa</w:t>
      </w:r>
    </w:p>
    <w:p w:rsidR="00397957" w:rsidRDefault="00397957" w:rsidP="00397957">
      <w:pPr>
        <w:pStyle w:val="ListParagraph"/>
        <w:numPr>
          <w:ilvl w:val="0"/>
          <w:numId w:val="1"/>
        </w:numPr>
        <w:spacing w:line="240" w:lineRule="auto"/>
        <w:rPr>
          <w:rFonts w:ascii="Times New Roman" w:hAnsi="Times New Roman" w:cs="Times New Roman"/>
        </w:rPr>
      </w:pPr>
      <w:r>
        <w:rPr>
          <w:rFonts w:ascii="Times New Roman" w:hAnsi="Times New Roman" w:cs="Times New Roman"/>
        </w:rPr>
        <w:t xml:space="preserve">Open the specimen along the </w:t>
      </w:r>
      <w:proofErr w:type="spellStart"/>
      <w:r>
        <w:rPr>
          <w:rFonts w:ascii="Times New Roman" w:hAnsi="Times New Roman" w:cs="Times New Roman"/>
        </w:rPr>
        <w:t>antimesenteric</w:t>
      </w:r>
      <w:proofErr w:type="spellEnd"/>
      <w:r>
        <w:rPr>
          <w:rFonts w:ascii="Times New Roman" w:hAnsi="Times New Roman" w:cs="Times New Roman"/>
        </w:rPr>
        <w:t xml:space="preserve"> aspect</w:t>
      </w:r>
    </w:p>
    <w:p w:rsidR="00397957" w:rsidRDefault="00397957" w:rsidP="00397957">
      <w:pPr>
        <w:pStyle w:val="ListParagraph"/>
        <w:numPr>
          <w:ilvl w:val="0"/>
          <w:numId w:val="1"/>
        </w:numPr>
        <w:spacing w:line="240" w:lineRule="auto"/>
        <w:rPr>
          <w:rFonts w:ascii="Times New Roman" w:hAnsi="Times New Roman" w:cs="Times New Roman"/>
        </w:rPr>
      </w:pPr>
      <w:r>
        <w:rPr>
          <w:rFonts w:ascii="Times New Roman" w:hAnsi="Times New Roman" w:cs="Times New Roman"/>
        </w:rPr>
        <w:t>Gently rinse mucosa free of fecal material and other debris</w:t>
      </w:r>
    </w:p>
    <w:p w:rsidR="00397957" w:rsidRDefault="0038551D" w:rsidP="00397957">
      <w:pPr>
        <w:pStyle w:val="ListParagraph"/>
        <w:numPr>
          <w:ilvl w:val="0"/>
          <w:numId w:val="1"/>
        </w:numPr>
        <w:spacing w:line="240" w:lineRule="auto"/>
        <w:rPr>
          <w:rFonts w:ascii="Times New Roman" w:hAnsi="Times New Roman" w:cs="Times New Roman"/>
        </w:rPr>
      </w:pPr>
      <w:r>
        <w:rPr>
          <w:rFonts w:ascii="Times New Roman" w:hAnsi="Times New Roman" w:cs="Times New Roman"/>
        </w:rPr>
        <w:t>Pin specimen out on a board or lay flat between gauze for optimal flat fixation</w:t>
      </w:r>
    </w:p>
    <w:p w:rsidR="0038551D" w:rsidRPr="0038551D" w:rsidRDefault="0038551D" w:rsidP="0038551D">
      <w:pPr>
        <w:spacing w:line="240" w:lineRule="auto"/>
        <w:rPr>
          <w:rFonts w:ascii="Times New Roman" w:hAnsi="Times New Roman" w:cs="Times New Roman"/>
        </w:rPr>
      </w:pPr>
      <w:r>
        <w:rPr>
          <w:rFonts w:ascii="Times New Roman" w:hAnsi="Times New Roman" w:cs="Times New Roman"/>
        </w:rPr>
        <w:t>Gross</w:t>
      </w:r>
      <w:r w:rsidR="00F40DE4">
        <w:rPr>
          <w:rFonts w:ascii="Times New Roman" w:hAnsi="Times New Roman" w:cs="Times New Roman"/>
        </w:rPr>
        <w:t>ing/dictating the</w:t>
      </w:r>
      <w:r>
        <w:rPr>
          <w:rFonts w:ascii="Times New Roman" w:hAnsi="Times New Roman" w:cs="Times New Roman"/>
        </w:rPr>
        <w:t xml:space="preserve"> specimen</w:t>
      </w:r>
    </w:p>
    <w:p w:rsidR="003A579C" w:rsidRPr="004939FF" w:rsidRDefault="003A579C" w:rsidP="003A579C">
      <w:pPr>
        <w:pStyle w:val="ListParagraph"/>
        <w:numPr>
          <w:ilvl w:val="0"/>
          <w:numId w:val="2"/>
        </w:numPr>
        <w:spacing w:line="240" w:lineRule="auto"/>
        <w:rPr>
          <w:rFonts w:ascii="Arial" w:hAnsi="Arial" w:cs="Arial"/>
          <w:b/>
          <w:sz w:val="28"/>
          <w:szCs w:val="24"/>
        </w:rPr>
      </w:pPr>
      <w:r>
        <w:rPr>
          <w:rFonts w:ascii="Times New Roman" w:hAnsi="Times New Roman" w:cs="Times New Roman"/>
        </w:rPr>
        <w:t xml:space="preserve">Is the specimen oriented?  </w:t>
      </w:r>
    </w:p>
    <w:p w:rsidR="003A579C" w:rsidRPr="0038551D" w:rsidRDefault="003A579C" w:rsidP="003A579C">
      <w:pPr>
        <w:pStyle w:val="ListParagraph"/>
        <w:numPr>
          <w:ilvl w:val="0"/>
          <w:numId w:val="2"/>
        </w:numPr>
        <w:spacing w:line="240" w:lineRule="auto"/>
        <w:rPr>
          <w:rFonts w:ascii="Arial" w:hAnsi="Arial" w:cs="Arial"/>
          <w:b/>
          <w:sz w:val="28"/>
          <w:szCs w:val="24"/>
        </w:rPr>
      </w:pPr>
      <w:r>
        <w:rPr>
          <w:rFonts w:ascii="Times New Roman" w:hAnsi="Times New Roman" w:cs="Times New Roman"/>
        </w:rPr>
        <w:t>State what you have- terminal ileum? Cecum? Small intestine? Proximal ascending?</w:t>
      </w:r>
    </w:p>
    <w:p w:rsidR="0038551D" w:rsidRPr="0038551D" w:rsidRDefault="0038551D" w:rsidP="0038551D">
      <w:pPr>
        <w:pStyle w:val="ListParagraph"/>
        <w:numPr>
          <w:ilvl w:val="0"/>
          <w:numId w:val="2"/>
        </w:numPr>
        <w:spacing w:line="240" w:lineRule="auto"/>
        <w:rPr>
          <w:rFonts w:ascii="Arial" w:hAnsi="Arial" w:cs="Arial"/>
          <w:b/>
          <w:sz w:val="28"/>
          <w:szCs w:val="24"/>
        </w:rPr>
      </w:pPr>
      <w:r>
        <w:rPr>
          <w:rFonts w:ascii="Times New Roman" w:hAnsi="Times New Roman" w:cs="Times New Roman"/>
        </w:rPr>
        <w:t>Measure the specimen</w:t>
      </w:r>
      <w:r w:rsidR="00F40DE4">
        <w:rPr>
          <w:rFonts w:ascii="Times New Roman" w:hAnsi="Times New Roman" w:cs="Times New Roman"/>
        </w:rPr>
        <w:t>(s)</w:t>
      </w:r>
      <w:r>
        <w:rPr>
          <w:rFonts w:ascii="Times New Roman" w:hAnsi="Times New Roman" w:cs="Times New Roman"/>
        </w:rPr>
        <w:t>- length and internal circumference</w:t>
      </w:r>
    </w:p>
    <w:p w:rsidR="0038551D" w:rsidRPr="0038551D" w:rsidRDefault="0038551D" w:rsidP="0038551D">
      <w:pPr>
        <w:pStyle w:val="ListParagraph"/>
        <w:numPr>
          <w:ilvl w:val="0"/>
          <w:numId w:val="2"/>
        </w:numPr>
        <w:spacing w:line="240" w:lineRule="auto"/>
        <w:rPr>
          <w:rFonts w:ascii="Arial" w:hAnsi="Arial" w:cs="Arial"/>
          <w:b/>
          <w:sz w:val="28"/>
          <w:szCs w:val="24"/>
        </w:rPr>
      </w:pPr>
      <w:r>
        <w:rPr>
          <w:rFonts w:ascii="Times New Roman" w:hAnsi="Times New Roman" w:cs="Times New Roman"/>
        </w:rPr>
        <w:t>Describe the serosa (adherent adipose tissue? Defects? Color- dusky?</w:t>
      </w:r>
      <w:r w:rsidR="00F84D4D">
        <w:rPr>
          <w:rFonts w:ascii="Times New Roman" w:hAnsi="Times New Roman" w:cs="Times New Roman"/>
        </w:rPr>
        <w:t xml:space="preserve"> Adhesions?</w:t>
      </w:r>
      <w:r>
        <w:rPr>
          <w:rFonts w:ascii="Times New Roman" w:hAnsi="Times New Roman" w:cs="Times New Roman"/>
        </w:rPr>
        <w:t xml:space="preserve">)  </w:t>
      </w:r>
    </w:p>
    <w:p w:rsidR="0038551D" w:rsidRPr="0038551D" w:rsidRDefault="00F40DE4" w:rsidP="0038551D">
      <w:pPr>
        <w:pStyle w:val="ListParagraph"/>
        <w:spacing w:line="240" w:lineRule="auto"/>
        <w:rPr>
          <w:rFonts w:ascii="Arial" w:hAnsi="Arial" w:cs="Arial"/>
          <w:b/>
          <w:sz w:val="28"/>
          <w:szCs w:val="24"/>
        </w:rPr>
      </w:pPr>
      <w:r>
        <w:rPr>
          <w:rFonts w:ascii="Times New Roman" w:hAnsi="Times New Roman" w:cs="Times New Roman"/>
        </w:rPr>
        <w:t>I</w:t>
      </w:r>
      <w:r w:rsidR="0038551D">
        <w:rPr>
          <w:rFonts w:ascii="Times New Roman" w:hAnsi="Times New Roman" w:cs="Times New Roman"/>
        </w:rPr>
        <w:t>f defect is present, measure defect to nearest margin (or both margins if oriented)</w:t>
      </w:r>
    </w:p>
    <w:p w:rsidR="0038551D" w:rsidRPr="00F40DE4" w:rsidRDefault="0038551D" w:rsidP="0038551D">
      <w:pPr>
        <w:pStyle w:val="ListParagraph"/>
        <w:numPr>
          <w:ilvl w:val="0"/>
          <w:numId w:val="2"/>
        </w:numPr>
        <w:spacing w:line="240" w:lineRule="auto"/>
        <w:rPr>
          <w:rFonts w:ascii="Arial" w:hAnsi="Arial" w:cs="Arial"/>
          <w:b/>
          <w:sz w:val="28"/>
          <w:szCs w:val="24"/>
        </w:rPr>
      </w:pPr>
      <w:r>
        <w:rPr>
          <w:rFonts w:ascii="Times New Roman" w:hAnsi="Times New Roman" w:cs="Times New Roman"/>
        </w:rPr>
        <w:t>Describe the mucosa (edematous? Dusky? Flat or folded? Stricture in lumen?)</w:t>
      </w:r>
    </w:p>
    <w:p w:rsidR="00F40DE4" w:rsidRPr="0038551D" w:rsidRDefault="00F40DE4" w:rsidP="0038551D">
      <w:pPr>
        <w:pStyle w:val="ListParagraph"/>
        <w:numPr>
          <w:ilvl w:val="0"/>
          <w:numId w:val="2"/>
        </w:numPr>
        <w:spacing w:line="240" w:lineRule="auto"/>
        <w:rPr>
          <w:rFonts w:ascii="Arial" w:hAnsi="Arial" w:cs="Arial"/>
          <w:b/>
          <w:sz w:val="28"/>
          <w:szCs w:val="24"/>
        </w:rPr>
      </w:pPr>
      <w:r>
        <w:rPr>
          <w:rFonts w:ascii="Times New Roman" w:hAnsi="Times New Roman" w:cs="Times New Roman"/>
        </w:rPr>
        <w:t>Describe any other gross findings.</w:t>
      </w:r>
    </w:p>
    <w:p w:rsidR="00F84D4D" w:rsidRDefault="00F84D4D" w:rsidP="00B90A51">
      <w:pPr>
        <w:spacing w:line="240" w:lineRule="auto"/>
        <w:rPr>
          <w:rFonts w:ascii="Times New Roman" w:hAnsi="Times New Roman" w:cs="Times New Roman"/>
        </w:rPr>
      </w:pPr>
    </w:p>
    <w:p w:rsidR="00F84D4D" w:rsidRPr="00F40DE4" w:rsidRDefault="001061E1" w:rsidP="00B90A51">
      <w:pPr>
        <w:spacing w:line="240" w:lineRule="auto"/>
        <w:rPr>
          <w:rFonts w:ascii="Times New Roman" w:hAnsi="Times New Roman" w:cs="Times New Roman"/>
          <w:b/>
          <w:u w:val="single"/>
        </w:rPr>
      </w:pPr>
      <w:r w:rsidRPr="00F40DE4">
        <w:rPr>
          <w:rFonts w:ascii="Times New Roman" w:hAnsi="Times New Roman" w:cs="Times New Roman"/>
          <w:b/>
          <w:u w:val="single"/>
        </w:rPr>
        <w:t>Sections for Histology</w:t>
      </w:r>
    </w:p>
    <w:p w:rsidR="001061E1" w:rsidRDefault="001061E1" w:rsidP="001061E1">
      <w:pPr>
        <w:pStyle w:val="ListParagraph"/>
        <w:numPr>
          <w:ilvl w:val="0"/>
          <w:numId w:val="5"/>
        </w:numPr>
        <w:spacing w:line="240" w:lineRule="auto"/>
        <w:rPr>
          <w:rFonts w:ascii="Times New Roman" w:hAnsi="Times New Roman" w:cs="Times New Roman"/>
        </w:rPr>
      </w:pPr>
      <w:r>
        <w:rPr>
          <w:rFonts w:ascii="Times New Roman" w:hAnsi="Times New Roman" w:cs="Times New Roman"/>
        </w:rPr>
        <w:t xml:space="preserve">Take longitudinal sections of </w:t>
      </w:r>
      <w:r w:rsidR="00F40DE4">
        <w:rPr>
          <w:rFonts w:ascii="Times New Roman" w:hAnsi="Times New Roman" w:cs="Times New Roman"/>
        </w:rPr>
        <w:t>bowel,</w:t>
      </w:r>
      <w:r>
        <w:rPr>
          <w:rFonts w:ascii="Times New Roman" w:hAnsi="Times New Roman" w:cs="Times New Roman"/>
        </w:rPr>
        <w:t xml:space="preserve"> perpendicular to mucosal folds</w:t>
      </w:r>
      <w:r w:rsidR="00F40DE4">
        <w:rPr>
          <w:rFonts w:ascii="Times New Roman" w:hAnsi="Times New Roman" w:cs="Times New Roman"/>
        </w:rPr>
        <w:t xml:space="preserve"> representing all mentioned gross abnormalities</w:t>
      </w:r>
      <w:r w:rsidR="00773968">
        <w:rPr>
          <w:rFonts w:ascii="Times New Roman" w:hAnsi="Times New Roman" w:cs="Times New Roman"/>
        </w:rPr>
        <w:t xml:space="preserve"> (</w:t>
      </w:r>
      <w:proofErr w:type="spellStart"/>
      <w:r w:rsidR="00773968">
        <w:rPr>
          <w:rFonts w:ascii="Times New Roman" w:hAnsi="Times New Roman" w:cs="Times New Roman"/>
        </w:rPr>
        <w:t>diverticulae</w:t>
      </w:r>
      <w:proofErr w:type="spellEnd"/>
      <w:r w:rsidR="00773968">
        <w:rPr>
          <w:rFonts w:ascii="Times New Roman" w:hAnsi="Times New Roman" w:cs="Times New Roman"/>
        </w:rPr>
        <w:t>, perforation, strictures, etc.)</w:t>
      </w:r>
    </w:p>
    <w:p w:rsidR="001061E1" w:rsidRDefault="001061E1" w:rsidP="001061E1">
      <w:pPr>
        <w:pStyle w:val="ListParagraph"/>
        <w:numPr>
          <w:ilvl w:val="0"/>
          <w:numId w:val="5"/>
        </w:numPr>
        <w:spacing w:line="240" w:lineRule="auto"/>
        <w:rPr>
          <w:rFonts w:ascii="Times New Roman" w:hAnsi="Times New Roman" w:cs="Times New Roman"/>
        </w:rPr>
      </w:pPr>
      <w:r>
        <w:rPr>
          <w:rFonts w:ascii="Times New Roman" w:hAnsi="Times New Roman" w:cs="Times New Roman"/>
        </w:rPr>
        <w:t>If appendix is received, take standard sections of appendix.</w:t>
      </w:r>
    </w:p>
    <w:p w:rsidR="00F40DE4" w:rsidRPr="001061E1" w:rsidRDefault="00F40DE4" w:rsidP="001061E1">
      <w:pPr>
        <w:pStyle w:val="ListParagraph"/>
        <w:numPr>
          <w:ilvl w:val="0"/>
          <w:numId w:val="5"/>
        </w:numPr>
        <w:spacing w:line="240" w:lineRule="auto"/>
        <w:rPr>
          <w:rFonts w:ascii="Times New Roman" w:hAnsi="Times New Roman" w:cs="Times New Roman"/>
        </w:rPr>
      </w:pPr>
      <w:r>
        <w:rPr>
          <w:rFonts w:ascii="Times New Roman" w:hAnsi="Times New Roman" w:cs="Times New Roman"/>
        </w:rPr>
        <w:t>Any other abnormalities or structures (i.e. mesenteric abscess, ostomy, etc.)</w:t>
      </w:r>
    </w:p>
    <w:p w:rsidR="001061E1" w:rsidRDefault="001061E1" w:rsidP="00B90A51">
      <w:pPr>
        <w:spacing w:line="240" w:lineRule="auto"/>
        <w:rPr>
          <w:rFonts w:ascii="Times New Roman" w:hAnsi="Times New Roman" w:cs="Times New Roman"/>
        </w:rPr>
      </w:pPr>
    </w:p>
    <w:p w:rsidR="00F40DE4" w:rsidRDefault="00F40DE4" w:rsidP="009D3062">
      <w:pPr>
        <w:spacing w:line="240" w:lineRule="auto"/>
        <w:rPr>
          <w:rFonts w:ascii="Times New Roman" w:hAnsi="Times New Roman" w:cs="Times New Roman"/>
        </w:rPr>
      </w:pPr>
    </w:p>
    <w:p w:rsidR="00F40DE4" w:rsidRDefault="00F40DE4" w:rsidP="009D3062">
      <w:pPr>
        <w:spacing w:line="240" w:lineRule="auto"/>
        <w:rPr>
          <w:rFonts w:ascii="Times New Roman" w:hAnsi="Times New Roman" w:cs="Times New Roman"/>
        </w:rPr>
      </w:pPr>
    </w:p>
    <w:p w:rsidR="00551728" w:rsidRPr="00773968" w:rsidRDefault="0038551D" w:rsidP="00B90A51">
      <w:pPr>
        <w:spacing w:line="240" w:lineRule="auto"/>
        <w:rPr>
          <w:rFonts w:ascii="Times New Roman" w:hAnsi="Times New Roman" w:cs="Times New Roman"/>
          <w:b/>
          <w:u w:val="single"/>
        </w:rPr>
      </w:pPr>
      <w:r w:rsidRPr="00773968">
        <w:rPr>
          <w:rFonts w:ascii="Times New Roman" w:hAnsi="Times New Roman" w:cs="Times New Roman"/>
          <w:b/>
          <w:u w:val="single"/>
        </w:rPr>
        <w:lastRenderedPageBreak/>
        <w:t>Sample Dictation</w:t>
      </w:r>
      <w:r w:rsidR="00773968">
        <w:rPr>
          <w:rFonts w:ascii="Times New Roman" w:hAnsi="Times New Roman" w:cs="Times New Roman"/>
          <w:b/>
          <w:u w:val="single"/>
        </w:rPr>
        <w:t>s</w:t>
      </w:r>
      <w:r w:rsidR="00B640EC">
        <w:rPr>
          <w:rFonts w:ascii="Times New Roman" w:hAnsi="Times New Roman" w:cs="Times New Roman"/>
          <w:b/>
          <w:u w:val="single"/>
        </w:rPr>
        <w:t xml:space="preserve"> and Photographs</w:t>
      </w:r>
    </w:p>
    <w:p w:rsidR="005D07C7" w:rsidRDefault="0038551D" w:rsidP="005D07C7">
      <w:pPr>
        <w:spacing w:line="240" w:lineRule="auto"/>
        <w:rPr>
          <w:rFonts w:ascii="Times New Roman" w:hAnsi="Times New Roman" w:cs="Times New Roman"/>
        </w:rPr>
      </w:pPr>
      <w:r>
        <w:rPr>
          <w:rFonts w:ascii="Times New Roman" w:hAnsi="Times New Roman" w:cs="Times New Roman"/>
        </w:rPr>
        <w:t>Received in formalin</w:t>
      </w:r>
      <w:r w:rsidR="005D07C7">
        <w:rPr>
          <w:rFonts w:ascii="Times New Roman" w:hAnsi="Times New Roman" w:cs="Times New Roman"/>
        </w:rPr>
        <w:t xml:space="preserve"> in a medium sized container</w:t>
      </w:r>
      <w:r>
        <w:rPr>
          <w:rFonts w:ascii="Times New Roman" w:hAnsi="Times New Roman" w:cs="Times New Roman"/>
        </w:rPr>
        <w:t xml:space="preserve"> labeled </w:t>
      </w:r>
      <w:r w:rsidR="005D07C7">
        <w:rPr>
          <w:rFonts w:ascii="Times New Roman" w:hAnsi="Times New Roman" w:cs="Times New Roman"/>
        </w:rPr>
        <w:t xml:space="preserve">“ostomy” </w:t>
      </w:r>
      <w:r w:rsidR="005D07C7" w:rsidRPr="005D07C7">
        <w:rPr>
          <w:rFonts w:ascii="Times New Roman" w:hAnsi="Times New Roman" w:cs="Times New Roman"/>
        </w:rPr>
        <w:t xml:space="preserve">is a </w:t>
      </w:r>
      <w:r w:rsidR="005D07C7">
        <w:rPr>
          <w:rFonts w:ascii="Times New Roman" w:hAnsi="Times New Roman" w:cs="Times New Roman"/>
        </w:rPr>
        <w:t>5</w:t>
      </w:r>
      <w:r w:rsidR="005D07C7" w:rsidRPr="005D07C7">
        <w:rPr>
          <w:rFonts w:ascii="Times New Roman" w:hAnsi="Times New Roman" w:cs="Times New Roman"/>
        </w:rPr>
        <w:t>.2 cm in length segment of small intestine with an internal circumference of 3.</w:t>
      </w:r>
      <w:r w:rsidR="005D07C7">
        <w:rPr>
          <w:rFonts w:ascii="Times New Roman" w:hAnsi="Times New Roman" w:cs="Times New Roman"/>
        </w:rPr>
        <w:t>6</w:t>
      </w:r>
      <w:r w:rsidR="005D07C7" w:rsidRPr="005D07C7">
        <w:rPr>
          <w:rFonts w:ascii="Times New Roman" w:hAnsi="Times New Roman" w:cs="Times New Roman"/>
        </w:rPr>
        <w:t xml:space="preserve"> cm. The serosa</w:t>
      </w:r>
      <w:r w:rsidR="00F84D4D">
        <w:rPr>
          <w:rFonts w:ascii="Times New Roman" w:hAnsi="Times New Roman" w:cs="Times New Roman"/>
        </w:rPr>
        <w:t xml:space="preserve"> is</w:t>
      </w:r>
      <w:r w:rsidR="005D07C7" w:rsidRPr="005D07C7">
        <w:rPr>
          <w:rFonts w:ascii="Times New Roman" w:hAnsi="Times New Roman" w:cs="Times New Roman"/>
        </w:rPr>
        <w:t xml:space="preserve"> </w:t>
      </w:r>
      <w:r w:rsidR="005D07C7">
        <w:rPr>
          <w:rFonts w:ascii="Times New Roman" w:hAnsi="Times New Roman" w:cs="Times New Roman"/>
        </w:rPr>
        <w:t xml:space="preserve">pink tan, with a moderate amount of adherent </w:t>
      </w:r>
      <w:proofErr w:type="spellStart"/>
      <w:r w:rsidR="005D07C7">
        <w:rPr>
          <w:rFonts w:ascii="Times New Roman" w:hAnsi="Times New Roman" w:cs="Times New Roman"/>
        </w:rPr>
        <w:t>fibroadipose</w:t>
      </w:r>
      <w:proofErr w:type="spellEnd"/>
      <w:r w:rsidR="005D07C7">
        <w:rPr>
          <w:rFonts w:ascii="Times New Roman" w:hAnsi="Times New Roman" w:cs="Times New Roman"/>
        </w:rPr>
        <w:t xml:space="preserve"> tissue. O</w:t>
      </w:r>
      <w:r w:rsidR="005D07C7" w:rsidRPr="005D07C7">
        <w:rPr>
          <w:rFonts w:ascii="Times New Roman" w:hAnsi="Times New Roman" w:cs="Times New Roman"/>
        </w:rPr>
        <w:t xml:space="preserve">ne end is </w:t>
      </w:r>
      <w:r w:rsidR="00773968">
        <w:rPr>
          <w:rFonts w:ascii="Times New Roman" w:hAnsi="Times New Roman" w:cs="Times New Roman"/>
        </w:rPr>
        <w:t xml:space="preserve">remarkable for a patent ostomy site surrounded by skin and granulation tissue. The mucosa herniating from the ostomy site is thickened and hyperemic. No other gross </w:t>
      </w:r>
      <w:proofErr w:type="spellStart"/>
      <w:r w:rsidR="00773968">
        <w:rPr>
          <w:rFonts w:ascii="Times New Roman" w:hAnsi="Times New Roman" w:cs="Times New Roman"/>
        </w:rPr>
        <w:t>abnormalitites</w:t>
      </w:r>
      <w:proofErr w:type="spellEnd"/>
      <w:r w:rsidR="00773968">
        <w:rPr>
          <w:rFonts w:ascii="Times New Roman" w:hAnsi="Times New Roman" w:cs="Times New Roman"/>
        </w:rPr>
        <w:t xml:space="preserve"> </w:t>
      </w:r>
      <w:r w:rsidR="00B640EC">
        <w:rPr>
          <w:rFonts w:ascii="Times New Roman" w:hAnsi="Times New Roman" w:cs="Times New Roman"/>
        </w:rPr>
        <w:t>are identified.</w:t>
      </w:r>
    </w:p>
    <w:p w:rsidR="00BE30D9" w:rsidRPr="005D07C7" w:rsidRDefault="005D07C7" w:rsidP="00B90A51">
      <w:pPr>
        <w:spacing w:line="240" w:lineRule="auto"/>
        <w:rPr>
          <w:rFonts w:ascii="Times New Roman" w:hAnsi="Times New Roman" w:cs="Times New Roman"/>
        </w:rPr>
      </w:pPr>
      <w:r>
        <w:rPr>
          <w:rFonts w:ascii="Times New Roman" w:hAnsi="Times New Roman" w:cs="Times New Roman"/>
        </w:rPr>
        <w:t>Cassette Summary</w:t>
      </w:r>
      <w:proofErr w:type="gramStart"/>
      <w:r>
        <w:rPr>
          <w:rFonts w:ascii="Times New Roman" w:hAnsi="Times New Roman" w:cs="Times New Roman"/>
        </w:rPr>
        <w:t>:</w:t>
      </w:r>
      <w:proofErr w:type="gramEnd"/>
      <w:r>
        <w:rPr>
          <w:rFonts w:ascii="Times New Roman" w:hAnsi="Times New Roman" w:cs="Times New Roman"/>
        </w:rPr>
        <w:br/>
        <w:t xml:space="preserve">A1- perpendicular sections of </w:t>
      </w:r>
      <w:r w:rsidR="00B640EC">
        <w:rPr>
          <w:rFonts w:ascii="Times New Roman" w:hAnsi="Times New Roman" w:cs="Times New Roman"/>
        </w:rPr>
        <w:t>ostomy site including skin.</w:t>
      </w:r>
      <w:r>
        <w:rPr>
          <w:rFonts w:ascii="Times New Roman" w:hAnsi="Times New Roman" w:cs="Times New Roman"/>
        </w:rPr>
        <w:t xml:space="preserve"> (2ss)</w:t>
      </w:r>
    </w:p>
    <w:p w:rsidR="009F5470" w:rsidRPr="009F5470" w:rsidRDefault="0038551D" w:rsidP="00B90A51">
      <w:pPr>
        <w:spacing w:line="240" w:lineRule="auto"/>
      </w:pPr>
      <w:r>
        <w:rPr>
          <w:noProof/>
        </w:rPr>
        <w:drawing>
          <wp:inline distT="0" distB="0" distL="0" distR="0" wp14:anchorId="79E98752" wp14:editId="0FD97374">
            <wp:extent cx="2771956" cy="2035834"/>
            <wp:effectExtent l="0" t="0" r="952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2075" b="1"/>
                    <a:stretch/>
                  </pic:blipFill>
                  <pic:spPr bwMode="auto">
                    <a:xfrm>
                      <a:off x="0" y="0"/>
                      <a:ext cx="2791704" cy="2050338"/>
                    </a:xfrm>
                    <a:prstGeom prst="rect">
                      <a:avLst/>
                    </a:prstGeom>
                    <a:ln>
                      <a:noFill/>
                    </a:ln>
                    <a:extLst>
                      <a:ext uri="{53640926-AAD7-44D8-BBD7-CCE9431645EC}">
                        <a14:shadowObscured xmlns:a14="http://schemas.microsoft.com/office/drawing/2010/main"/>
                      </a:ext>
                    </a:extLst>
                  </pic:spPr>
                </pic:pic>
              </a:graphicData>
            </a:graphic>
          </wp:inline>
        </w:drawing>
      </w:r>
      <w:r w:rsidR="005D07C7">
        <w:rPr>
          <w:noProof/>
        </w:rPr>
        <w:drawing>
          <wp:inline distT="0" distB="0" distL="0" distR="0" wp14:anchorId="23881DE9" wp14:editId="37F03B47">
            <wp:extent cx="2723072" cy="2042304"/>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723252" cy="2042439"/>
                    </a:xfrm>
                    <a:prstGeom prst="rect">
                      <a:avLst/>
                    </a:prstGeom>
                  </pic:spPr>
                </pic:pic>
              </a:graphicData>
            </a:graphic>
          </wp:inline>
        </w:drawing>
      </w:r>
    </w:p>
    <w:p w:rsidR="009F5470" w:rsidRPr="007C579E" w:rsidRDefault="009F5470" w:rsidP="00B90A51">
      <w:pPr>
        <w:spacing w:line="240" w:lineRule="auto"/>
        <w:rPr>
          <w:rFonts w:ascii="Times New Roman" w:hAnsi="Times New Roman" w:cs="Times New Roman"/>
        </w:rPr>
      </w:pPr>
    </w:p>
    <w:p w:rsidR="007C579E" w:rsidRPr="007C579E" w:rsidRDefault="00773968" w:rsidP="007C579E">
      <w:pPr>
        <w:spacing w:line="240" w:lineRule="auto"/>
        <w:rPr>
          <w:rFonts w:ascii="Times New Roman" w:hAnsi="Times New Roman" w:cs="Times New Roman"/>
        </w:rPr>
      </w:pPr>
      <w:r>
        <w:rPr>
          <w:rFonts w:ascii="Times New Roman" w:hAnsi="Times New Roman" w:cs="Times New Roman"/>
        </w:rPr>
        <w:t>"Infarcted bowel and abscess</w:t>
      </w:r>
      <w:r w:rsidR="007C579E" w:rsidRPr="007C579E">
        <w:rPr>
          <w:rFonts w:ascii="Times New Roman" w:hAnsi="Times New Roman" w:cs="Times New Roman"/>
        </w:rPr>
        <w:t xml:space="preserve"> - distal ileum" Received in formalin in a small container is a 14.3 cm in length </w:t>
      </w:r>
      <w:r w:rsidR="00B640EC">
        <w:rPr>
          <w:rFonts w:ascii="Times New Roman" w:hAnsi="Times New Roman" w:cs="Times New Roman"/>
        </w:rPr>
        <w:t>loop or adherent bowel</w:t>
      </w:r>
      <w:r w:rsidR="007C579E" w:rsidRPr="007C579E">
        <w:rPr>
          <w:rFonts w:ascii="Times New Roman" w:hAnsi="Times New Roman" w:cs="Times New Roman"/>
        </w:rPr>
        <w:t xml:space="preserve"> with an internal circumference ranging from 0.7 cm up to 2.5 cm.  The serosa is purple-tan, dusky</w:t>
      </w:r>
      <w:r w:rsidR="00B640EC">
        <w:rPr>
          <w:rFonts w:ascii="Times New Roman" w:hAnsi="Times New Roman" w:cs="Times New Roman"/>
        </w:rPr>
        <w:t xml:space="preserve"> with fibrous adhesions and remarkable for a 0.8 x 0.5 cm </w:t>
      </w:r>
      <w:proofErr w:type="spellStart"/>
      <w:r w:rsidR="00B640EC">
        <w:rPr>
          <w:rFonts w:ascii="Times New Roman" w:hAnsi="Times New Roman" w:cs="Times New Roman"/>
        </w:rPr>
        <w:t>transmural</w:t>
      </w:r>
      <w:proofErr w:type="spellEnd"/>
      <w:r w:rsidR="00B640EC">
        <w:rPr>
          <w:rFonts w:ascii="Times New Roman" w:hAnsi="Times New Roman" w:cs="Times New Roman"/>
        </w:rPr>
        <w:t xml:space="preserve"> defect located 5.3 and 4.5 cm from the margins of resection.</w:t>
      </w:r>
      <w:r w:rsidR="007C579E" w:rsidRPr="007C579E">
        <w:rPr>
          <w:rFonts w:ascii="Times New Roman" w:hAnsi="Times New Roman" w:cs="Times New Roman"/>
        </w:rPr>
        <w:t xml:space="preserve"> Adherent to the </w:t>
      </w:r>
      <w:r w:rsidR="00EC7E1A" w:rsidRPr="007C579E">
        <w:rPr>
          <w:rFonts w:ascii="Times New Roman" w:hAnsi="Times New Roman" w:cs="Times New Roman"/>
        </w:rPr>
        <w:t>serosa</w:t>
      </w:r>
      <w:r w:rsidR="007C579E" w:rsidRPr="007C579E">
        <w:rPr>
          <w:rFonts w:ascii="Times New Roman" w:hAnsi="Times New Roman" w:cs="Times New Roman"/>
        </w:rPr>
        <w:t xml:space="preserve"> surface along the </w:t>
      </w:r>
      <w:r w:rsidR="00EC7E1A" w:rsidRPr="007C579E">
        <w:rPr>
          <w:rFonts w:ascii="Times New Roman" w:hAnsi="Times New Roman" w:cs="Times New Roman"/>
        </w:rPr>
        <w:t>defect</w:t>
      </w:r>
      <w:r w:rsidR="007C579E" w:rsidRPr="007C579E">
        <w:rPr>
          <w:rFonts w:ascii="Times New Roman" w:hAnsi="Times New Roman" w:cs="Times New Roman"/>
        </w:rPr>
        <w:t xml:space="preserve"> is a 2.5 x 1.1 cm </w:t>
      </w:r>
      <w:r w:rsidR="00B640EC">
        <w:rPr>
          <w:rFonts w:ascii="Times New Roman" w:hAnsi="Times New Roman" w:cs="Times New Roman"/>
        </w:rPr>
        <w:t>possible abscess</w:t>
      </w:r>
      <w:r w:rsidR="007C579E" w:rsidRPr="007C579E">
        <w:rPr>
          <w:rFonts w:ascii="Times New Roman" w:hAnsi="Times New Roman" w:cs="Times New Roman"/>
        </w:rPr>
        <w:t xml:space="preserve"> cavity</w:t>
      </w:r>
      <w:r w:rsidR="00B640EC">
        <w:rPr>
          <w:rFonts w:ascii="Times New Roman" w:hAnsi="Times New Roman" w:cs="Times New Roman"/>
        </w:rPr>
        <w:t xml:space="preserve"> filled with purulent fluid</w:t>
      </w:r>
      <w:r w:rsidR="007C579E" w:rsidRPr="007C579E">
        <w:rPr>
          <w:rFonts w:ascii="Times New Roman" w:hAnsi="Times New Roman" w:cs="Times New Roman"/>
        </w:rPr>
        <w:t xml:space="preserve">. </w:t>
      </w:r>
      <w:r w:rsidR="007C579E">
        <w:rPr>
          <w:rFonts w:ascii="Times New Roman" w:hAnsi="Times New Roman" w:cs="Times New Roman"/>
        </w:rPr>
        <w:t>T</w:t>
      </w:r>
      <w:r w:rsidR="007C579E" w:rsidRPr="007C579E">
        <w:rPr>
          <w:rFonts w:ascii="Times New Roman" w:hAnsi="Times New Roman" w:cs="Times New Roman"/>
        </w:rPr>
        <w:t>here is a stricture in the lumen constricting the internal circumference to 0.7 cm.  Proximal to the perforation, the lumen is dilated with diffusely hemorrhagic, dusky mucosa with absence of normal folding pattern. The</w:t>
      </w:r>
      <w:r w:rsidR="007C579E">
        <w:rPr>
          <w:rFonts w:ascii="Times New Roman" w:hAnsi="Times New Roman" w:cs="Times New Roman"/>
        </w:rPr>
        <w:t xml:space="preserve"> remaining</w:t>
      </w:r>
      <w:r w:rsidR="007C579E" w:rsidRPr="007C579E">
        <w:rPr>
          <w:rFonts w:ascii="Times New Roman" w:hAnsi="Times New Roman" w:cs="Times New Roman"/>
        </w:rPr>
        <w:t xml:space="preserve"> mucosa is </w:t>
      </w:r>
      <w:r w:rsidR="00B640EC">
        <w:rPr>
          <w:rFonts w:ascii="Times New Roman" w:hAnsi="Times New Roman" w:cs="Times New Roman"/>
        </w:rPr>
        <w:t>unremarkable.</w:t>
      </w:r>
    </w:p>
    <w:p w:rsidR="007C579E" w:rsidRPr="007C579E" w:rsidRDefault="00EC7E1A" w:rsidP="007C579E">
      <w:pPr>
        <w:spacing w:line="240" w:lineRule="auto"/>
        <w:rPr>
          <w:rFonts w:ascii="Times New Roman" w:hAnsi="Times New Roman" w:cs="Times New Roman"/>
        </w:rPr>
      </w:pPr>
      <w:r>
        <w:rPr>
          <w:rFonts w:ascii="Times New Roman" w:hAnsi="Times New Roman" w:cs="Times New Roman"/>
        </w:rPr>
        <w:t>A1</w:t>
      </w:r>
      <w:r w:rsidR="007C579E" w:rsidRPr="007C579E">
        <w:rPr>
          <w:rFonts w:ascii="Times New Roman" w:hAnsi="Times New Roman" w:cs="Times New Roman"/>
        </w:rPr>
        <w:t xml:space="preserve">. </w:t>
      </w:r>
      <w:proofErr w:type="gramStart"/>
      <w:r w:rsidR="007C579E" w:rsidRPr="007C579E">
        <w:rPr>
          <w:rFonts w:ascii="Times New Roman" w:hAnsi="Times New Roman" w:cs="Times New Roman"/>
        </w:rPr>
        <w:t>Perpe</w:t>
      </w:r>
      <w:r>
        <w:rPr>
          <w:rFonts w:ascii="Times New Roman" w:hAnsi="Times New Roman" w:cs="Times New Roman"/>
        </w:rPr>
        <w:t>ndicular sections of defect.</w:t>
      </w:r>
      <w:proofErr w:type="gramEnd"/>
      <w:r>
        <w:rPr>
          <w:rFonts w:ascii="Times New Roman" w:hAnsi="Times New Roman" w:cs="Times New Roman"/>
        </w:rPr>
        <w:t xml:space="preserve"> </w:t>
      </w:r>
      <w:proofErr w:type="gramStart"/>
      <w:r>
        <w:rPr>
          <w:rFonts w:ascii="Times New Roman" w:hAnsi="Times New Roman" w:cs="Times New Roman"/>
        </w:rPr>
        <w:t xml:space="preserve">(1ss) </w:t>
      </w:r>
      <w:r>
        <w:rPr>
          <w:rFonts w:ascii="Times New Roman" w:hAnsi="Times New Roman" w:cs="Times New Roman"/>
        </w:rPr>
        <w:br/>
        <w:t>A2-A4</w:t>
      </w:r>
      <w:r w:rsidR="007C579E" w:rsidRPr="007C579E">
        <w:rPr>
          <w:rFonts w:ascii="Times New Roman" w:hAnsi="Times New Roman" w:cs="Times New Roman"/>
        </w:rPr>
        <w:t>.</w:t>
      </w:r>
      <w:proofErr w:type="gramEnd"/>
      <w:r w:rsidR="007C579E" w:rsidRPr="007C579E">
        <w:rPr>
          <w:rFonts w:ascii="Times New Roman" w:hAnsi="Times New Roman" w:cs="Times New Roman"/>
        </w:rPr>
        <w:t xml:space="preserve"> </w:t>
      </w:r>
      <w:proofErr w:type="gramStart"/>
      <w:r w:rsidR="007C579E" w:rsidRPr="007C579E">
        <w:rPr>
          <w:rFonts w:ascii="Times New Roman" w:hAnsi="Times New Roman" w:cs="Times New Roman"/>
        </w:rPr>
        <w:t>Ad</w:t>
      </w:r>
      <w:r>
        <w:rPr>
          <w:rFonts w:ascii="Times New Roman" w:hAnsi="Times New Roman" w:cs="Times New Roman"/>
        </w:rPr>
        <w:t>herent possible abscess cavity.</w:t>
      </w:r>
      <w:proofErr w:type="gramEnd"/>
      <w:r>
        <w:rPr>
          <w:rFonts w:ascii="Times New Roman" w:hAnsi="Times New Roman" w:cs="Times New Roman"/>
        </w:rPr>
        <w:t xml:space="preserve"> (1ss)</w:t>
      </w:r>
      <w:r w:rsidR="007C579E" w:rsidRPr="007C579E">
        <w:rPr>
          <w:rFonts w:ascii="Times New Roman" w:hAnsi="Times New Roman" w:cs="Times New Roman"/>
        </w:rPr>
        <w:br/>
      </w:r>
    </w:p>
    <w:p w:rsidR="00EC7E1A" w:rsidRDefault="007C579E" w:rsidP="009F5470">
      <w:pPr>
        <w:tabs>
          <w:tab w:val="left" w:pos="8576"/>
        </w:tabs>
        <w:rPr>
          <w:noProof/>
        </w:rPr>
      </w:pPr>
      <w:r>
        <w:rPr>
          <w:noProof/>
        </w:rPr>
        <w:drawing>
          <wp:inline distT="0" distB="0" distL="0" distR="0" wp14:anchorId="760F5E47" wp14:editId="46A0C8A6">
            <wp:extent cx="2863969" cy="188918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t="12048"/>
                    <a:stretch/>
                  </pic:blipFill>
                  <pic:spPr bwMode="auto">
                    <a:xfrm>
                      <a:off x="0" y="0"/>
                      <a:ext cx="2860869" cy="1887139"/>
                    </a:xfrm>
                    <a:prstGeom prst="rect">
                      <a:avLst/>
                    </a:prstGeom>
                    <a:ln>
                      <a:noFill/>
                    </a:ln>
                    <a:extLst>
                      <a:ext uri="{53640926-AAD7-44D8-BBD7-CCE9431645EC}">
                        <a14:shadowObscured xmlns:a14="http://schemas.microsoft.com/office/drawing/2010/main"/>
                      </a:ext>
                    </a:extLst>
                  </pic:spPr>
                </pic:pic>
              </a:graphicData>
            </a:graphic>
          </wp:inline>
        </w:drawing>
      </w:r>
      <w:r w:rsidR="00EC7E1A">
        <w:rPr>
          <w:noProof/>
        </w:rPr>
        <w:drawing>
          <wp:inline distT="0" distB="0" distL="0" distR="0" wp14:anchorId="6585B1DA" wp14:editId="5504E18B">
            <wp:extent cx="2852468" cy="1880558"/>
            <wp:effectExtent l="0" t="0" r="508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12097"/>
                    <a:stretch/>
                  </pic:blipFill>
                  <pic:spPr bwMode="auto">
                    <a:xfrm>
                      <a:off x="0" y="0"/>
                      <a:ext cx="2855343" cy="1882453"/>
                    </a:xfrm>
                    <a:prstGeom prst="rect">
                      <a:avLst/>
                    </a:prstGeom>
                    <a:ln>
                      <a:noFill/>
                    </a:ln>
                    <a:extLst>
                      <a:ext uri="{53640926-AAD7-44D8-BBD7-CCE9431645EC}">
                        <a14:shadowObscured xmlns:a14="http://schemas.microsoft.com/office/drawing/2010/main"/>
                      </a:ext>
                    </a:extLst>
                  </pic:spPr>
                </pic:pic>
              </a:graphicData>
            </a:graphic>
          </wp:inline>
        </w:drawing>
      </w:r>
    </w:p>
    <w:sectPr w:rsidR="00EC7E1A" w:rsidSect="00E872E3">
      <w:headerReference w:type="default" r:id="rId13"/>
      <w:headerReference w:type="first" r:id="rId14"/>
      <w:pgSz w:w="12240" w:h="15840"/>
      <w:pgMar w:top="1133" w:right="1440" w:bottom="1440" w:left="1440" w:header="864"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7957" w:rsidRDefault="00397957" w:rsidP="00C84ED3">
      <w:pPr>
        <w:spacing w:after="0" w:line="240" w:lineRule="auto"/>
      </w:pPr>
      <w:r>
        <w:separator/>
      </w:r>
    </w:p>
  </w:endnote>
  <w:endnote w:type="continuationSeparator" w:id="0">
    <w:p w:rsidR="00397957" w:rsidRDefault="00397957" w:rsidP="00C84E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7957" w:rsidRDefault="00397957" w:rsidP="00C84ED3">
      <w:pPr>
        <w:spacing w:after="0" w:line="240" w:lineRule="auto"/>
      </w:pPr>
      <w:r>
        <w:separator/>
      </w:r>
    </w:p>
  </w:footnote>
  <w:footnote w:type="continuationSeparator" w:id="0">
    <w:p w:rsidR="00397957" w:rsidRDefault="00397957" w:rsidP="00C84ED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6221" w:rsidRPr="00E872E3" w:rsidRDefault="00E872E3" w:rsidP="00E872E3">
    <w:pPr>
      <w:pStyle w:val="Header"/>
      <w:tabs>
        <w:tab w:val="left" w:pos="9360"/>
      </w:tabs>
      <w:jc w:val="right"/>
      <w:rPr>
        <w:rFonts w:ascii="Arial" w:hAnsi="Arial" w:cs="Arial"/>
        <w:sz w:val="28"/>
      </w:rPr>
    </w:pPr>
    <w:r>
      <w:rPr>
        <w:rFonts w:ascii="Arial" w:hAnsi="Arial" w:cs="Arial"/>
        <w:sz w:val="28"/>
      </w:rPr>
      <w:tab/>
    </w:r>
    <w:r>
      <w:rPr>
        <w:rFonts w:ascii="Arial" w:hAnsi="Arial" w:cs="Arial"/>
        <w:sz w:val="28"/>
      </w:rPr>
      <w:tab/>
    </w:r>
    <w:r w:rsidRPr="00E872E3">
      <w:rPr>
        <w:rFonts w:ascii="Arial" w:hAnsi="Arial" w:cs="Arial"/>
        <w:sz w:val="28"/>
      </w:rPr>
      <w:fldChar w:fldCharType="begin"/>
    </w:r>
    <w:r w:rsidRPr="00E872E3">
      <w:rPr>
        <w:rFonts w:ascii="Arial" w:hAnsi="Arial" w:cs="Arial"/>
        <w:sz w:val="28"/>
      </w:rPr>
      <w:instrText xml:space="preserve"> PAGE  \* Arabic  \* MERGEFORMAT </w:instrText>
    </w:r>
    <w:r w:rsidRPr="00E872E3">
      <w:rPr>
        <w:rFonts w:ascii="Arial" w:hAnsi="Arial" w:cs="Arial"/>
        <w:sz w:val="28"/>
      </w:rPr>
      <w:fldChar w:fldCharType="separate"/>
    </w:r>
    <w:r w:rsidR="0090720D">
      <w:rPr>
        <w:rFonts w:ascii="Arial" w:hAnsi="Arial" w:cs="Arial"/>
        <w:noProof/>
        <w:sz w:val="28"/>
      </w:rPr>
      <w:t>2</w:t>
    </w:r>
    <w:r w:rsidRPr="00E872E3">
      <w:rPr>
        <w:rFonts w:ascii="Arial" w:hAnsi="Arial" w:cs="Arial"/>
        <w:sz w:val="28"/>
      </w:rPr>
      <w:fldChar w:fldCharType="end"/>
    </w:r>
    <w:r w:rsidRPr="00E872E3">
      <w:rPr>
        <w:rFonts w:ascii="Arial" w:hAnsi="Arial" w:cs="Arial"/>
        <w:sz w:val="28"/>
      </w:rPr>
      <w:t xml:space="preserve"> of </w:t>
    </w:r>
    <w:r w:rsidRPr="00E872E3">
      <w:rPr>
        <w:rFonts w:ascii="Arial" w:hAnsi="Arial" w:cs="Arial"/>
        <w:sz w:val="28"/>
      </w:rPr>
      <w:fldChar w:fldCharType="begin"/>
    </w:r>
    <w:r w:rsidRPr="00E872E3">
      <w:rPr>
        <w:rFonts w:ascii="Arial" w:hAnsi="Arial" w:cs="Arial"/>
        <w:sz w:val="28"/>
      </w:rPr>
      <w:instrText xml:space="preserve"> NUMPAGES  \* Arabic  \* MERGEFORMAT </w:instrText>
    </w:r>
    <w:r w:rsidRPr="00E872E3">
      <w:rPr>
        <w:rFonts w:ascii="Arial" w:hAnsi="Arial" w:cs="Arial"/>
        <w:sz w:val="28"/>
      </w:rPr>
      <w:fldChar w:fldCharType="separate"/>
    </w:r>
    <w:r w:rsidR="0090720D">
      <w:rPr>
        <w:rFonts w:ascii="Arial" w:hAnsi="Arial" w:cs="Arial"/>
        <w:noProof/>
        <w:sz w:val="28"/>
      </w:rPr>
      <w:t>2</w:t>
    </w:r>
    <w:r w:rsidRPr="00E872E3">
      <w:rPr>
        <w:rFonts w:ascii="Arial" w:hAnsi="Arial" w:cs="Arial"/>
        <w:sz w:val="28"/>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72E3" w:rsidRDefault="00446221" w:rsidP="00E872E3">
    <w:pPr>
      <w:pStyle w:val="Header"/>
      <w:tabs>
        <w:tab w:val="clear" w:pos="4680"/>
        <w:tab w:val="left" w:pos="1719"/>
        <w:tab w:val="left" w:pos="2948"/>
        <w:tab w:val="left" w:pos="7091"/>
        <w:tab w:val="left" w:pos="9360"/>
      </w:tabs>
      <w:ind w:left="-1260"/>
    </w:pPr>
    <w:r>
      <w:tab/>
    </w:r>
    <w:r>
      <w:tab/>
    </w:r>
  </w:p>
  <w:p w:rsidR="00E872E3" w:rsidRDefault="00E872E3" w:rsidP="00E872E3">
    <w:pPr>
      <w:pStyle w:val="Header"/>
      <w:tabs>
        <w:tab w:val="clear" w:pos="4680"/>
        <w:tab w:val="left" w:pos="1719"/>
        <w:tab w:val="left" w:pos="2948"/>
        <w:tab w:val="left" w:pos="7091"/>
        <w:tab w:val="left" w:pos="9360"/>
      </w:tabs>
      <w:ind w:left="-1260"/>
    </w:pPr>
  </w:p>
  <w:p w:rsidR="00E872E3" w:rsidRDefault="00E05C0F" w:rsidP="00E872E3">
    <w:pPr>
      <w:pStyle w:val="Header"/>
      <w:tabs>
        <w:tab w:val="clear" w:pos="4680"/>
        <w:tab w:val="left" w:pos="1719"/>
        <w:tab w:val="left" w:pos="2948"/>
        <w:tab w:val="left" w:pos="7091"/>
        <w:tab w:val="left" w:pos="9360"/>
      </w:tabs>
      <w:ind w:left="-1260"/>
    </w:pPr>
    <w:r>
      <w:rPr>
        <w:noProof/>
      </w:rPr>
      <w:drawing>
        <wp:anchor distT="0" distB="0" distL="114300" distR="114300" simplePos="0" relativeHeight="251664384" behindDoc="0" locked="0" layoutInCell="1" allowOverlap="1" wp14:anchorId="3BB5704B" wp14:editId="3AA1BBEC">
          <wp:simplePos x="0" y="0"/>
          <wp:positionH relativeFrom="column">
            <wp:posOffset>-621665</wp:posOffset>
          </wp:positionH>
          <wp:positionV relativeFrom="paragraph">
            <wp:posOffset>136525</wp:posOffset>
          </wp:positionV>
          <wp:extent cx="1390015" cy="713105"/>
          <wp:effectExtent l="0" t="0" r="63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390015" cy="713105"/>
                  </a:xfrm>
                  <a:prstGeom prst="rect">
                    <a:avLst/>
                  </a:prstGeom>
                  <a:noFill/>
                </pic:spPr>
              </pic:pic>
            </a:graphicData>
          </a:graphic>
          <wp14:sizeRelH relativeFrom="page">
            <wp14:pctWidth>0</wp14:pctWidth>
          </wp14:sizeRelH>
          <wp14:sizeRelV relativeFrom="page">
            <wp14:pctHeight>0</wp14:pctHeight>
          </wp14:sizeRelV>
        </wp:anchor>
      </w:drawing>
    </w:r>
    <w:r w:rsidR="00E872E3">
      <w:rPr>
        <w:noProof/>
      </w:rPr>
      <mc:AlternateContent>
        <mc:Choice Requires="wps">
          <w:drawing>
            <wp:anchor distT="0" distB="0" distL="114300" distR="114300" simplePos="0" relativeHeight="251659264" behindDoc="0" locked="0" layoutInCell="1" allowOverlap="1" wp14:anchorId="69B31BEE" wp14:editId="17437971">
              <wp:simplePos x="0" y="0"/>
              <wp:positionH relativeFrom="column">
                <wp:posOffset>818204</wp:posOffset>
              </wp:positionH>
              <wp:positionV relativeFrom="paragraph">
                <wp:posOffset>141509</wp:posOffset>
              </wp:positionV>
              <wp:extent cx="4356100" cy="802005"/>
              <wp:effectExtent l="0" t="0" r="6350" b="0"/>
              <wp:wrapNone/>
              <wp:docPr id="1" name="Text Box 1"/>
              <wp:cNvGraphicFramePr/>
              <a:graphic xmlns:a="http://schemas.openxmlformats.org/drawingml/2006/main">
                <a:graphicData uri="http://schemas.microsoft.com/office/word/2010/wordprocessingShape">
                  <wps:wsp>
                    <wps:cNvSpPr txBox="1"/>
                    <wps:spPr>
                      <a:xfrm>
                        <a:off x="0" y="0"/>
                        <a:ext cx="4356100" cy="8020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6221" w:rsidRPr="00E872E3" w:rsidRDefault="00446221"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sidR="00397957">
                            <w:rPr>
                              <w:rFonts w:ascii="Arial" w:hAnsi="Arial" w:cs="Arial"/>
                              <w:b/>
                              <w:sz w:val="28"/>
                              <w:szCs w:val="28"/>
                            </w:rPr>
                            <w:t>Grossing</w:t>
                          </w:r>
                        </w:p>
                        <w:p w:rsidR="00446221" w:rsidRPr="00E872E3" w:rsidRDefault="0090720D" w:rsidP="007D0814">
                          <w:pPr>
                            <w:jc w:val="center"/>
                            <w:rPr>
                              <w:rFonts w:ascii="Arial" w:hAnsi="Arial" w:cs="Arial"/>
                              <w:sz w:val="28"/>
                              <w:szCs w:val="28"/>
                            </w:rPr>
                          </w:pPr>
                          <w:r>
                            <w:rPr>
                              <w:rFonts w:ascii="Arial" w:hAnsi="Arial" w:cs="Arial"/>
                              <w:sz w:val="28"/>
                              <w:szCs w:val="28"/>
                            </w:rPr>
                            <w:t xml:space="preserve">Pediatric </w:t>
                          </w:r>
                          <w:r w:rsidR="00397957">
                            <w:rPr>
                              <w:rFonts w:ascii="Arial" w:hAnsi="Arial" w:cs="Arial"/>
                              <w:sz w:val="28"/>
                              <w:szCs w:val="28"/>
                            </w:rPr>
                            <w:t xml:space="preserve">Bowel </w:t>
                          </w:r>
                          <w:r>
                            <w:rPr>
                              <w:rFonts w:ascii="Arial" w:hAnsi="Arial" w:cs="Arial"/>
                              <w:sz w:val="28"/>
                              <w:szCs w:val="28"/>
                            </w:rPr>
                            <w:t>(</w:t>
                          </w:r>
                          <w:r w:rsidR="00397957">
                            <w:rPr>
                              <w:rFonts w:ascii="Arial" w:hAnsi="Arial" w:cs="Arial"/>
                              <w:sz w:val="28"/>
                              <w:szCs w:val="28"/>
                            </w:rPr>
                            <w:t xml:space="preserve">not </w:t>
                          </w:r>
                          <w:r>
                            <w:rPr>
                              <w:rFonts w:ascii="Arial" w:hAnsi="Arial" w:cs="Arial"/>
                              <w:sz w:val="28"/>
                              <w:szCs w:val="28"/>
                            </w:rPr>
                            <w:t xml:space="preserve">for </w:t>
                          </w:r>
                          <w:r w:rsidR="00397957">
                            <w:rPr>
                              <w:rFonts w:ascii="Arial" w:hAnsi="Arial" w:cs="Arial"/>
                              <w:sz w:val="28"/>
                              <w:szCs w:val="28"/>
                            </w:rPr>
                            <w:t>Tumor</w:t>
                          </w:r>
                          <w:r>
                            <w:rPr>
                              <w:rFonts w:ascii="Arial" w:hAnsi="Arial" w:cs="Arial"/>
                              <w:sz w:val="28"/>
                              <w:szCs w:val="28"/>
                            </w:rPr>
                            <w:t>)</w:t>
                          </w:r>
                        </w:p>
                        <w:p w:rsidR="00446221" w:rsidRPr="00BE30D9" w:rsidRDefault="00446221"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64.45pt;margin-top:11.15pt;width:343pt;height:63.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" fillcolor="white [3201]" stroked="f" strokeweight=".5pt">
              <v:textbox>
                <w:txbxContent>
                  <w:p w:rsidR="00446221" w:rsidRPr="00E872E3" w:rsidRDefault="00446221"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sidR="00397957">
                      <w:rPr>
                        <w:rFonts w:ascii="Arial" w:hAnsi="Arial" w:cs="Arial"/>
                        <w:b/>
                        <w:sz w:val="28"/>
                        <w:szCs w:val="28"/>
                      </w:rPr>
                      <w:t>Grossing</w:t>
                    </w:r>
                  </w:p>
                  <w:p w:rsidR="00446221" w:rsidRPr="00E872E3" w:rsidRDefault="0090720D" w:rsidP="007D0814">
                    <w:pPr>
                      <w:jc w:val="center"/>
                      <w:rPr>
                        <w:rFonts w:ascii="Arial" w:hAnsi="Arial" w:cs="Arial"/>
                        <w:sz w:val="28"/>
                        <w:szCs w:val="28"/>
                      </w:rPr>
                    </w:pPr>
                    <w:r>
                      <w:rPr>
                        <w:rFonts w:ascii="Arial" w:hAnsi="Arial" w:cs="Arial"/>
                        <w:sz w:val="28"/>
                        <w:szCs w:val="28"/>
                      </w:rPr>
                      <w:t xml:space="preserve">Pediatric </w:t>
                    </w:r>
                    <w:r w:rsidR="00397957">
                      <w:rPr>
                        <w:rFonts w:ascii="Arial" w:hAnsi="Arial" w:cs="Arial"/>
                        <w:sz w:val="28"/>
                        <w:szCs w:val="28"/>
                      </w:rPr>
                      <w:t xml:space="preserve">Bowel </w:t>
                    </w:r>
                    <w:r>
                      <w:rPr>
                        <w:rFonts w:ascii="Arial" w:hAnsi="Arial" w:cs="Arial"/>
                        <w:sz w:val="28"/>
                        <w:szCs w:val="28"/>
                      </w:rPr>
                      <w:t>(</w:t>
                    </w:r>
                    <w:r w:rsidR="00397957">
                      <w:rPr>
                        <w:rFonts w:ascii="Arial" w:hAnsi="Arial" w:cs="Arial"/>
                        <w:sz w:val="28"/>
                        <w:szCs w:val="28"/>
                      </w:rPr>
                      <w:t xml:space="preserve">not </w:t>
                    </w:r>
                    <w:r>
                      <w:rPr>
                        <w:rFonts w:ascii="Arial" w:hAnsi="Arial" w:cs="Arial"/>
                        <w:sz w:val="28"/>
                        <w:szCs w:val="28"/>
                      </w:rPr>
                      <w:t xml:space="preserve">for </w:t>
                    </w:r>
                    <w:r w:rsidR="00397957">
                      <w:rPr>
                        <w:rFonts w:ascii="Arial" w:hAnsi="Arial" w:cs="Arial"/>
                        <w:sz w:val="28"/>
                        <w:szCs w:val="28"/>
                      </w:rPr>
                      <w:t>Tumor</w:t>
                    </w:r>
                    <w:r>
                      <w:rPr>
                        <w:rFonts w:ascii="Arial" w:hAnsi="Arial" w:cs="Arial"/>
                        <w:sz w:val="28"/>
                        <w:szCs w:val="28"/>
                      </w:rPr>
                      <w:t>)</w:t>
                    </w:r>
                  </w:p>
                  <w:p w:rsidR="00446221" w:rsidRPr="00BE30D9" w:rsidRDefault="00446221"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v:textbox>
            </v:shape>
          </w:pict>
        </mc:Fallback>
      </mc:AlternateContent>
    </w: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446221" w:rsidRPr="00E872E3" w:rsidRDefault="00446221" w:rsidP="00E872E3">
    <w:pPr>
      <w:pStyle w:val="Header"/>
      <w:tabs>
        <w:tab w:val="clear" w:pos="4680"/>
        <w:tab w:val="left" w:pos="1719"/>
        <w:tab w:val="left" w:pos="2948"/>
        <w:tab w:val="left" w:pos="7091"/>
        <w:tab w:val="left" w:pos="9360"/>
      </w:tabs>
      <w:ind w:left="-1260"/>
      <w:rPr>
        <w:rFonts w:ascii="Arial" w:hAnsi="Arial" w:cs="Arial"/>
        <w:sz w:val="28"/>
      </w:rPr>
    </w:pPr>
    <w:r>
      <w:tab/>
    </w:r>
    <w:r w:rsidR="00E872E3">
      <w:tab/>
    </w:r>
    <w:r w:rsidR="00E872E3">
      <w:tab/>
    </w:r>
    <w:r w:rsidR="00E872E3">
      <w:tab/>
    </w:r>
    <w:r w:rsidR="00E872E3" w:rsidRPr="00E872E3">
      <w:rPr>
        <w:rFonts w:ascii="Arial" w:hAnsi="Arial" w:cs="Arial"/>
        <w:sz w:val="28"/>
      </w:rPr>
      <w:fldChar w:fldCharType="begin"/>
    </w:r>
    <w:r w:rsidR="00E872E3" w:rsidRPr="00E872E3">
      <w:rPr>
        <w:rFonts w:ascii="Arial" w:hAnsi="Arial" w:cs="Arial"/>
        <w:sz w:val="28"/>
      </w:rPr>
      <w:instrText xml:space="preserve"> PAGE  \* Arabic  \* MERGEFORMAT </w:instrText>
    </w:r>
    <w:r w:rsidR="00E872E3" w:rsidRPr="00E872E3">
      <w:rPr>
        <w:rFonts w:ascii="Arial" w:hAnsi="Arial" w:cs="Arial"/>
        <w:sz w:val="28"/>
      </w:rPr>
      <w:fldChar w:fldCharType="separate"/>
    </w:r>
    <w:r w:rsidR="0090720D">
      <w:rPr>
        <w:rFonts w:ascii="Arial" w:hAnsi="Arial" w:cs="Arial"/>
        <w:noProof/>
        <w:sz w:val="28"/>
      </w:rPr>
      <w:t>1</w:t>
    </w:r>
    <w:r w:rsidR="00E872E3" w:rsidRPr="00E872E3">
      <w:rPr>
        <w:rFonts w:ascii="Arial" w:hAnsi="Arial" w:cs="Arial"/>
        <w:sz w:val="28"/>
      </w:rPr>
      <w:fldChar w:fldCharType="end"/>
    </w:r>
    <w:r w:rsidR="00E872E3" w:rsidRPr="00E872E3">
      <w:rPr>
        <w:rFonts w:ascii="Arial" w:hAnsi="Arial" w:cs="Arial"/>
        <w:sz w:val="28"/>
      </w:rPr>
      <w:t xml:space="preserve"> of </w:t>
    </w:r>
    <w:r w:rsidR="00E872E3" w:rsidRPr="00E872E3">
      <w:rPr>
        <w:rFonts w:ascii="Arial" w:hAnsi="Arial" w:cs="Arial"/>
        <w:sz w:val="28"/>
      </w:rPr>
      <w:fldChar w:fldCharType="begin"/>
    </w:r>
    <w:r w:rsidR="00E872E3" w:rsidRPr="00E872E3">
      <w:rPr>
        <w:rFonts w:ascii="Arial" w:hAnsi="Arial" w:cs="Arial"/>
        <w:sz w:val="28"/>
      </w:rPr>
      <w:instrText xml:space="preserve"> NUMPAGES  \* Arabic  \* MERGEFORMAT </w:instrText>
    </w:r>
    <w:r w:rsidR="00E872E3" w:rsidRPr="00E872E3">
      <w:rPr>
        <w:rFonts w:ascii="Arial" w:hAnsi="Arial" w:cs="Arial"/>
        <w:sz w:val="28"/>
      </w:rPr>
      <w:fldChar w:fldCharType="separate"/>
    </w:r>
    <w:r w:rsidR="0090720D">
      <w:rPr>
        <w:rFonts w:ascii="Arial" w:hAnsi="Arial" w:cs="Arial"/>
        <w:noProof/>
        <w:sz w:val="28"/>
      </w:rPr>
      <w:t>2</w:t>
    </w:r>
    <w:r w:rsidR="00E872E3" w:rsidRPr="00E872E3">
      <w:rPr>
        <w:rFonts w:ascii="Arial" w:hAnsi="Arial" w:cs="Arial"/>
        <w:sz w:val="28"/>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B46FD"/>
    <w:multiLevelType w:val="hybridMultilevel"/>
    <w:tmpl w:val="17D23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60C5F0E"/>
    <w:multiLevelType w:val="hybridMultilevel"/>
    <w:tmpl w:val="B48AAD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A356924"/>
    <w:multiLevelType w:val="hybridMultilevel"/>
    <w:tmpl w:val="8FAC2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BB675F8"/>
    <w:multiLevelType w:val="hybridMultilevel"/>
    <w:tmpl w:val="FDFA2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A2506CE"/>
    <w:multiLevelType w:val="hybridMultilevel"/>
    <w:tmpl w:val="7BD4D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attachedTemplate r:id="rId1"/>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7957"/>
    <w:rsid w:val="000850CB"/>
    <w:rsid w:val="000B3EC7"/>
    <w:rsid w:val="000D6344"/>
    <w:rsid w:val="001061E1"/>
    <w:rsid w:val="00171E4F"/>
    <w:rsid w:val="00283BF5"/>
    <w:rsid w:val="00301DAA"/>
    <w:rsid w:val="00321CC5"/>
    <w:rsid w:val="0038551D"/>
    <w:rsid w:val="00397957"/>
    <w:rsid w:val="003A579C"/>
    <w:rsid w:val="003C25FB"/>
    <w:rsid w:val="00446221"/>
    <w:rsid w:val="004939FF"/>
    <w:rsid w:val="00551728"/>
    <w:rsid w:val="00584FFB"/>
    <w:rsid w:val="005D07C7"/>
    <w:rsid w:val="00665E28"/>
    <w:rsid w:val="00773968"/>
    <w:rsid w:val="007B25FF"/>
    <w:rsid w:val="007C579E"/>
    <w:rsid w:val="007D0814"/>
    <w:rsid w:val="007E651D"/>
    <w:rsid w:val="00811CEE"/>
    <w:rsid w:val="00840125"/>
    <w:rsid w:val="008A43BF"/>
    <w:rsid w:val="008A55B9"/>
    <w:rsid w:val="008D351E"/>
    <w:rsid w:val="0090720D"/>
    <w:rsid w:val="00950234"/>
    <w:rsid w:val="00955374"/>
    <w:rsid w:val="0096388F"/>
    <w:rsid w:val="009D3062"/>
    <w:rsid w:val="009F442C"/>
    <w:rsid w:val="009F5470"/>
    <w:rsid w:val="00A80378"/>
    <w:rsid w:val="00AE367E"/>
    <w:rsid w:val="00B013D3"/>
    <w:rsid w:val="00B50DE6"/>
    <w:rsid w:val="00B612BD"/>
    <w:rsid w:val="00B62B1D"/>
    <w:rsid w:val="00B640EC"/>
    <w:rsid w:val="00B90A51"/>
    <w:rsid w:val="00BA4C99"/>
    <w:rsid w:val="00BA588D"/>
    <w:rsid w:val="00BE30D9"/>
    <w:rsid w:val="00BF1046"/>
    <w:rsid w:val="00C84ED3"/>
    <w:rsid w:val="00D357D6"/>
    <w:rsid w:val="00D4158B"/>
    <w:rsid w:val="00D431DC"/>
    <w:rsid w:val="00D81746"/>
    <w:rsid w:val="00DA6CC9"/>
    <w:rsid w:val="00E03C5B"/>
    <w:rsid w:val="00E05C0F"/>
    <w:rsid w:val="00E32F71"/>
    <w:rsid w:val="00E47039"/>
    <w:rsid w:val="00E872E3"/>
    <w:rsid w:val="00E91223"/>
    <w:rsid w:val="00EC7E1A"/>
    <w:rsid w:val="00ED4620"/>
    <w:rsid w:val="00F23896"/>
    <w:rsid w:val="00F32752"/>
    <w:rsid w:val="00F40DE4"/>
    <w:rsid w:val="00F84D4D"/>
    <w:rsid w:val="00F966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4E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ED3"/>
  </w:style>
  <w:style w:type="paragraph" w:styleId="Footer">
    <w:name w:val="footer"/>
    <w:basedOn w:val="Normal"/>
    <w:link w:val="FooterChar"/>
    <w:uiPriority w:val="99"/>
    <w:unhideWhenUsed/>
    <w:rsid w:val="00C84E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ED3"/>
  </w:style>
  <w:style w:type="paragraph" w:styleId="BalloonText">
    <w:name w:val="Balloon Text"/>
    <w:basedOn w:val="Normal"/>
    <w:link w:val="BalloonTextChar"/>
    <w:uiPriority w:val="99"/>
    <w:semiHidden/>
    <w:unhideWhenUsed/>
    <w:rsid w:val="00C84E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4ED3"/>
    <w:rPr>
      <w:rFonts w:ascii="Tahoma" w:hAnsi="Tahoma" w:cs="Tahoma"/>
      <w:sz w:val="16"/>
      <w:szCs w:val="16"/>
    </w:rPr>
  </w:style>
  <w:style w:type="paragraph" w:styleId="ListParagraph">
    <w:name w:val="List Paragraph"/>
    <w:basedOn w:val="Normal"/>
    <w:uiPriority w:val="34"/>
    <w:qFormat/>
    <w:rsid w:val="00397957"/>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4E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ED3"/>
  </w:style>
  <w:style w:type="paragraph" w:styleId="Footer">
    <w:name w:val="footer"/>
    <w:basedOn w:val="Normal"/>
    <w:link w:val="FooterChar"/>
    <w:uiPriority w:val="99"/>
    <w:unhideWhenUsed/>
    <w:rsid w:val="00C84E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ED3"/>
  </w:style>
  <w:style w:type="paragraph" w:styleId="BalloonText">
    <w:name w:val="Balloon Text"/>
    <w:basedOn w:val="Normal"/>
    <w:link w:val="BalloonTextChar"/>
    <w:uiPriority w:val="99"/>
    <w:semiHidden/>
    <w:unhideWhenUsed/>
    <w:rsid w:val="00C84E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4ED3"/>
    <w:rPr>
      <w:rFonts w:ascii="Tahoma" w:hAnsi="Tahoma" w:cs="Tahoma"/>
      <w:sz w:val="16"/>
      <w:szCs w:val="16"/>
    </w:rPr>
  </w:style>
  <w:style w:type="paragraph" w:styleId="ListParagraph">
    <w:name w:val="List Paragraph"/>
    <w:basedOn w:val="Normal"/>
    <w:uiPriority w:val="34"/>
    <w:qFormat/>
    <w:rsid w:val="0039795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4591351">
      <w:bodyDiv w:val="1"/>
      <w:marLeft w:val="0"/>
      <w:marRight w:val="0"/>
      <w:marTop w:val="0"/>
      <w:marBottom w:val="0"/>
      <w:divBdr>
        <w:top w:val="none" w:sz="0" w:space="0" w:color="auto"/>
        <w:left w:val="none" w:sz="0" w:space="0" w:color="auto"/>
        <w:bottom w:val="none" w:sz="0" w:space="0" w:color="auto"/>
        <w:right w:val="none" w:sz="0" w:space="0" w:color="auto"/>
      </w:divBdr>
    </w:div>
    <w:div w:id="20801328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cgabb\AppData\Local\Microsoft\Windows\Temporary%20Internet%20Files\Content.Outlook\52IIV2IZ\Procedure_port_template3%20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52C574-3A76-40F0-A18B-77FD8B85A7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Procedure_port_template3 0.dotx</Template>
  <TotalTime>1</TotalTime>
  <Pages>2</Pages>
  <Words>391</Words>
  <Characters>2229</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University of Michigan Hospital and Health Systems</Company>
  <LinksUpToDate>false</LinksUpToDate>
  <CharactersWithSpaces>2615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Toth, Natalie</dc:creator>
  <cp:lastModifiedBy>Gabbeart, Matt</cp:lastModifiedBy>
  <cp:revision>3</cp:revision>
  <dcterms:created xsi:type="dcterms:W3CDTF">2016-03-07T15:30:00Z</dcterms:created>
  <dcterms:modified xsi:type="dcterms:W3CDTF">2016-03-07T15:57:00Z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C_Title">
    <vt:lpwstr> </vt:lpwstr>
  </property>
  <property fmtid="{D5CDD505-2E9C-101B-9397-08002B2CF9AE}" pid="3" name="MC_Number">
    <vt:lpwstr> </vt:lpwstr>
  </property>
  <property fmtid="{D5CDD505-2E9C-101B-9397-08002B2CF9AE}" pid="4" name="MC_Revision">
    <vt:lpwstr> </vt:lpwstr>
  </property>
  <property fmtid="{D5CDD505-2E9C-101B-9397-08002B2CF9AE}" pid="5" name="MC_Author">
    <vt:lpwstr> </vt:lpwstr>
  </property>
  <property fmtid="{D5CDD505-2E9C-101B-9397-08002B2CF9AE}" pid="6" name="MC_Owner">
    <vt:lpwstr> </vt:lpwstr>
  </property>
  <property fmtid="{D5CDD505-2E9C-101B-9397-08002B2CF9AE}" pid="7" name="MC_Notes">
    <vt:lpwstr> </vt:lpwstr>
  </property>
  <property fmtid="{D5CDD505-2E9C-101B-9397-08002B2CF9AE}" pid="8" name="MC_Vaults">
    <vt:lpwstr> </vt:lpwstr>
  </property>
  <property fmtid="{D5CDD505-2E9C-101B-9397-08002B2CF9AE}" pid="9" name="MC_Status">
    <vt:lpwstr> </vt:lpwstr>
  </property>
  <property fmtid="{D5CDD505-2E9C-101B-9397-08002B2CF9AE}" pid="10" name="MC_Created Date">
    <vt:lpwstr> </vt:lpwstr>
  </property>
  <property fmtid="{D5CDD505-2E9C-101B-9397-08002B2CF9AE}" pid="11" name="MC_Effective Date">
    <vt:lpwstr> </vt:lpwstr>
  </property>
  <property fmtid="{D5CDD505-2E9C-101B-9397-08002B2CF9AE}" pid="12" name="MC_Expiration Date">
    <vt:lpwstr> </vt:lpwstr>
  </property>
  <property fmtid="{D5CDD505-2E9C-101B-9397-08002B2CF9AE}" pid="13" name="MC_Release Date">
    <vt:lpwstr> </vt:lpwstr>
  </property>
  <property fmtid="{D5CDD505-2E9C-101B-9397-08002B2CF9AE}" pid="14" name="MC_Next Review Date">
    <vt:lpwstr> </vt:lpwstr>
  </property>
  <property fmtid="{D5CDD505-2E9C-101B-9397-08002B2CF9AE}" pid="15" name="MC_CF_Custom Fields">
    <vt:lpwstr> </vt:lpwstr>
  </property>
</Properties>
</file>