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70" w:rsidRDefault="009F5470"/>
    <w:p w:rsidR="00301DAA" w:rsidRDefault="00301DAA" w:rsidP="009F5470">
      <w:pPr>
        <w:rPr>
          <w:rFonts w:ascii="Arial" w:hAnsi="Arial" w:cs="Arial"/>
          <w:b/>
          <w:sz w:val="24"/>
          <w:szCs w:val="24"/>
        </w:rPr>
      </w:pPr>
    </w:p>
    <w:p w:rsidR="00BE30D9" w:rsidRDefault="00BE30D9" w:rsidP="00B90A51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</w:t>
      </w:r>
      <w:r w:rsidR="00B50DE6" w:rsidRPr="008A43BF">
        <w:rPr>
          <w:rFonts w:ascii="Arial" w:hAnsi="Arial" w:cs="Arial"/>
          <w:b/>
          <w:sz w:val="28"/>
          <w:szCs w:val="24"/>
        </w:rPr>
        <w:t>urpose</w:t>
      </w:r>
    </w:p>
    <w:p w:rsidR="00947DD9" w:rsidRDefault="009944C8" w:rsidP="00947DD9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establish a procedure on how to gross both biopsies and </w:t>
      </w:r>
      <w:proofErr w:type="spellStart"/>
      <w:r>
        <w:rPr>
          <w:rFonts w:ascii="Times New Roman" w:hAnsi="Times New Roman" w:cs="Times New Roman"/>
        </w:rPr>
        <w:t>endorectal</w:t>
      </w:r>
      <w:proofErr w:type="spellEnd"/>
      <w:r>
        <w:rPr>
          <w:rFonts w:ascii="Times New Roman" w:hAnsi="Times New Roman" w:cs="Times New Roman"/>
        </w:rPr>
        <w:t xml:space="preserve"> pull through resections for </w:t>
      </w:r>
      <w:proofErr w:type="spellStart"/>
      <w:r>
        <w:rPr>
          <w:rFonts w:ascii="Times New Roman" w:hAnsi="Times New Roman" w:cs="Times New Roman"/>
        </w:rPr>
        <w:t>Hirschsprungs</w:t>
      </w:r>
      <w:proofErr w:type="spellEnd"/>
      <w:r>
        <w:rPr>
          <w:rFonts w:ascii="Times New Roman" w:hAnsi="Times New Roman" w:cs="Times New Roman"/>
        </w:rPr>
        <w:t xml:space="preserve"> disease.</w:t>
      </w:r>
    </w:p>
    <w:p w:rsidR="00147BD3" w:rsidRDefault="00147BD3" w:rsidP="00947DD9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D81746" w:rsidRPr="008A43BF" w:rsidRDefault="00D81746" w:rsidP="00D4158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65B4" w:rsidRDefault="00301DAA" w:rsidP="00B965B4">
      <w:pPr>
        <w:spacing w:line="240" w:lineRule="auto"/>
        <w:rPr>
          <w:rFonts w:ascii="Arial" w:hAnsi="Arial" w:cs="Arial"/>
          <w:b/>
          <w:sz w:val="28"/>
          <w:szCs w:val="24"/>
        </w:rPr>
      </w:pPr>
      <w:r w:rsidRPr="008A43BF">
        <w:rPr>
          <w:rFonts w:ascii="Arial" w:hAnsi="Arial" w:cs="Arial"/>
          <w:b/>
          <w:sz w:val="28"/>
          <w:szCs w:val="24"/>
        </w:rPr>
        <w:t>Procedure</w:t>
      </w:r>
      <w:r w:rsidR="0060437D">
        <w:rPr>
          <w:rFonts w:ascii="Arial" w:hAnsi="Arial" w:cs="Arial"/>
          <w:b/>
          <w:sz w:val="28"/>
          <w:szCs w:val="24"/>
        </w:rPr>
        <w:t xml:space="preserve">  </w:t>
      </w:r>
    </w:p>
    <w:p w:rsidR="00B965B4" w:rsidRDefault="00B965B4" w:rsidP="00B965B4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Frozen Section</w:t>
      </w:r>
    </w:p>
    <w:p w:rsidR="00B965B4" w:rsidRPr="009944C8" w:rsidRDefault="00B965B4" w:rsidP="00B965B4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b/>
          <w:sz w:val="28"/>
          <w:szCs w:val="24"/>
        </w:rPr>
      </w:pPr>
      <w:r>
        <w:rPr>
          <w:rFonts w:ascii="Times New Roman" w:hAnsi="Times New Roman" w:cs="Times New Roman"/>
        </w:rPr>
        <w:t xml:space="preserve">Orient the specimen on edge to obtain full thickness </w:t>
      </w:r>
      <w:r w:rsidR="009944C8">
        <w:rPr>
          <w:rFonts w:ascii="Times New Roman" w:hAnsi="Times New Roman" w:cs="Times New Roman"/>
        </w:rPr>
        <w:t>sections ***do n</w:t>
      </w:r>
      <w:r>
        <w:rPr>
          <w:rFonts w:ascii="Times New Roman" w:hAnsi="Times New Roman" w:cs="Times New Roman"/>
        </w:rPr>
        <w:t>ot use the freeze bar.  This will flatten the section and distort orientation</w:t>
      </w:r>
      <w:r w:rsidR="009944C8">
        <w:rPr>
          <w:rFonts w:ascii="Times New Roman" w:hAnsi="Times New Roman" w:cs="Times New Roman"/>
        </w:rPr>
        <w:t>!</w:t>
      </w:r>
    </w:p>
    <w:p w:rsidR="009944C8" w:rsidRPr="00B965B4" w:rsidRDefault="009944C8" w:rsidP="00B965B4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b/>
          <w:sz w:val="28"/>
          <w:szCs w:val="24"/>
        </w:rPr>
      </w:pPr>
      <w:r>
        <w:rPr>
          <w:rFonts w:ascii="Times New Roman" w:hAnsi="Times New Roman" w:cs="Times New Roman"/>
        </w:rPr>
        <w:t>If larger than 0.3 cm, bisect and submit one half for permanent sections.</w:t>
      </w:r>
    </w:p>
    <w:p w:rsidR="009B2C3D" w:rsidRPr="009B2C3D" w:rsidRDefault="00B965B4" w:rsidP="009B2C3D">
      <w:pPr>
        <w:pStyle w:val="ListParagraph"/>
        <w:numPr>
          <w:ilvl w:val="0"/>
          <w:numId w:val="7"/>
        </w:numPr>
        <w:spacing w:line="240" w:lineRule="auto"/>
        <w:rPr>
          <w:rFonts w:ascii="Arial" w:hAnsi="Arial" w:cs="Arial"/>
          <w:b/>
          <w:sz w:val="28"/>
          <w:szCs w:val="24"/>
        </w:rPr>
      </w:pPr>
      <w:r>
        <w:rPr>
          <w:rFonts w:ascii="Times New Roman" w:hAnsi="Times New Roman" w:cs="Times New Roman"/>
        </w:rPr>
        <w:t>Cut six levels, on</w:t>
      </w:r>
      <w:r w:rsidR="006C7384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section per slide</w:t>
      </w:r>
    </w:p>
    <w:p w:rsidR="00CD5ECB" w:rsidRDefault="00CD5ECB" w:rsidP="00B90A51">
      <w:pPr>
        <w:spacing w:line="240" w:lineRule="auto"/>
        <w:rPr>
          <w:rFonts w:ascii="Times New Roman" w:hAnsi="Times New Roman" w:cs="Times New Roman"/>
          <w:b/>
        </w:rPr>
      </w:pPr>
    </w:p>
    <w:p w:rsidR="00B965B4" w:rsidRDefault="00B965B4" w:rsidP="00B90A51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Rectal Suction Biopsy</w:t>
      </w:r>
    </w:p>
    <w:p w:rsidR="00E62FD0" w:rsidRPr="00B965B4" w:rsidRDefault="00E62FD0" w:rsidP="00E62FD0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specimen is accessioned as a “PEDRECBX = pediatric rectal biopsy (</w:t>
      </w:r>
      <w:proofErr w:type="spellStart"/>
      <w:r>
        <w:rPr>
          <w:rFonts w:ascii="Times New Roman" w:hAnsi="Times New Roman" w:cs="Times New Roman"/>
        </w:rPr>
        <w:t>Hirshprung’s</w:t>
      </w:r>
      <w:proofErr w:type="spellEnd"/>
      <w:r>
        <w:rPr>
          <w:rFonts w:ascii="Times New Roman" w:hAnsi="Times New Roman" w:cs="Times New Roman"/>
        </w:rPr>
        <w:t xml:space="preserve">)” and is processed as a rush in an orange cassette.  This protocol consists of </w:t>
      </w:r>
      <w:r w:rsidRPr="00E62FD0">
        <w:rPr>
          <w:rFonts w:ascii="Times New Roman" w:hAnsi="Times New Roman" w:cs="Times New Roman"/>
        </w:rPr>
        <w:t xml:space="preserve">2 HE slides (with 8-10 serial levels) from each </w:t>
      </w:r>
      <w:r>
        <w:rPr>
          <w:rFonts w:ascii="Times New Roman" w:hAnsi="Times New Roman" w:cs="Times New Roman"/>
        </w:rPr>
        <w:t>block</w:t>
      </w:r>
      <w:r w:rsidRPr="00E62FD0">
        <w:rPr>
          <w:rFonts w:ascii="Times New Roman" w:hAnsi="Times New Roman" w:cs="Times New Roman"/>
        </w:rPr>
        <w:t xml:space="preserve"> and 1 </w:t>
      </w:r>
      <w:proofErr w:type="spellStart"/>
      <w:r w:rsidRPr="00E62FD0">
        <w:rPr>
          <w:rFonts w:ascii="Times New Roman" w:hAnsi="Times New Roman" w:cs="Times New Roman"/>
        </w:rPr>
        <w:t>calretinin</w:t>
      </w:r>
      <w:proofErr w:type="spellEnd"/>
      <w:r w:rsidRPr="00E62FD0">
        <w:rPr>
          <w:rFonts w:ascii="Times New Roman" w:hAnsi="Times New Roman" w:cs="Times New Roman"/>
        </w:rPr>
        <w:t xml:space="preserve"> stained slide</w:t>
      </w:r>
      <w:r w:rsidR="009944C8">
        <w:rPr>
          <w:rFonts w:ascii="Times New Roman" w:hAnsi="Times New Roman" w:cs="Times New Roman"/>
        </w:rPr>
        <w:t>.</w:t>
      </w:r>
    </w:p>
    <w:p w:rsidR="00B965B4" w:rsidRPr="00E62FD0" w:rsidRDefault="00B965B4" w:rsidP="00B965B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Process the specimen one piece per cassette.  (usually 2-3 pieces are received)</w:t>
      </w:r>
    </w:p>
    <w:p w:rsidR="00B965B4" w:rsidRPr="00B965B4" w:rsidRDefault="00B965B4" w:rsidP="00B965B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Orientation is </w:t>
      </w:r>
      <w:proofErr w:type="gramStart"/>
      <w:r>
        <w:rPr>
          <w:rFonts w:ascii="Times New Roman" w:hAnsi="Times New Roman" w:cs="Times New Roman"/>
        </w:rPr>
        <w:t>key</w:t>
      </w:r>
      <w:proofErr w:type="gramEnd"/>
      <w:r>
        <w:rPr>
          <w:rFonts w:ascii="Times New Roman" w:hAnsi="Times New Roman" w:cs="Times New Roman"/>
        </w:rPr>
        <w:t xml:space="preserve">.  Place the tissue on a piece of cardboard mucosa side up.  Wrap the cardboard in lens paper.  Place the lens paper in a biopsy bag.  Place the biopsy bag in the cassette.  </w:t>
      </w:r>
    </w:p>
    <w:p w:rsidR="00B965B4" w:rsidRPr="00E62FD0" w:rsidRDefault="00B965B4" w:rsidP="00B965B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Create an Internal Note in soft to alert histology to embed the specimen on edge.  For example:  “Specimen is </w:t>
      </w:r>
      <w:r w:rsidR="002A5588">
        <w:rPr>
          <w:rFonts w:ascii="Times New Roman" w:hAnsi="Times New Roman" w:cs="Times New Roman"/>
        </w:rPr>
        <w:t xml:space="preserve">submitted </w:t>
      </w:r>
      <w:r>
        <w:rPr>
          <w:rFonts w:ascii="Times New Roman" w:hAnsi="Times New Roman" w:cs="Times New Roman"/>
        </w:rPr>
        <w:t>in cassette mucosa side up.  Please rotate tissue 90 degrees and place on edge.”</w:t>
      </w:r>
    </w:p>
    <w:p w:rsidR="00E62FD0" w:rsidRPr="00560AFC" w:rsidRDefault="00E62FD0" w:rsidP="00B965B4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Alert the main histology, lab by calling 6-6818, that you have a rush </w:t>
      </w:r>
      <w:proofErr w:type="spellStart"/>
      <w:r>
        <w:rPr>
          <w:rFonts w:ascii="Times New Roman" w:hAnsi="Times New Roman" w:cs="Times New Roman"/>
        </w:rPr>
        <w:t>Hirschsprung</w:t>
      </w:r>
      <w:proofErr w:type="spellEnd"/>
      <w:r>
        <w:rPr>
          <w:rFonts w:ascii="Times New Roman" w:hAnsi="Times New Roman" w:cs="Times New Roman"/>
        </w:rPr>
        <w:t xml:space="preserve"> biopsy and arrange for the cassettes to be picked up</w:t>
      </w:r>
      <w:r w:rsidR="009944C8">
        <w:rPr>
          <w:rFonts w:ascii="Times New Roman" w:hAnsi="Times New Roman" w:cs="Times New Roman"/>
        </w:rPr>
        <w:t xml:space="preserve"> for same day processing. </w:t>
      </w:r>
    </w:p>
    <w:p w:rsidR="00560AFC" w:rsidRDefault="00560AFC" w:rsidP="00560AFC">
      <w:pPr>
        <w:spacing w:line="240" w:lineRule="auto"/>
        <w:rPr>
          <w:rFonts w:ascii="Times New Roman" w:hAnsi="Times New Roman" w:cs="Times New Roman"/>
          <w:b/>
        </w:rPr>
      </w:pPr>
      <w:r w:rsidRPr="00560AFC"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9FE67" wp14:editId="01218D3D">
                <wp:simplePos x="0" y="0"/>
                <wp:positionH relativeFrom="column">
                  <wp:posOffset>-1</wp:posOffset>
                </wp:positionH>
                <wp:positionV relativeFrom="paragraph">
                  <wp:posOffset>1713</wp:posOffset>
                </wp:positionV>
                <wp:extent cx="2803585" cy="517585"/>
                <wp:effectExtent l="0" t="0" r="15875" b="158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85" cy="51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0AFC" w:rsidRDefault="00560AFC" w:rsidP="00560AF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 Place on cardboard mucosa side 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15pt;width:220.75pt;height: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">
                <v:textbox>
                  <w:txbxContent>
                    <w:p w:rsidR="00560AFC" w:rsidRDefault="00560AFC" w:rsidP="00560AFC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 Place on cardboard mucosa side up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7F340C23" wp14:editId="0AC296A7">
            <wp:extent cx="2803585" cy="2102366"/>
            <wp:effectExtent l="0" t="0" r="0" b="0"/>
            <wp:docPr id="5" name="Picture 5" descr="C:\Users\natoth\AppData\Local\Microsoft\Windows\Temporary Internet Files\Content.Outlook\BI8VXJTV\IMG_2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toth\AppData\Local\Microsoft\Windows\Temporary Internet Files\Content.Outlook\BI8VXJTV\IMG_29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31" cy="21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FC" w:rsidRDefault="00B000DA" w:rsidP="00560AFC">
      <w:pPr>
        <w:spacing w:line="240" w:lineRule="auto"/>
        <w:rPr>
          <w:rFonts w:ascii="Times New Roman" w:hAnsi="Times New Roman" w:cs="Times New Roman"/>
          <w:b/>
        </w:rPr>
      </w:pPr>
      <w:r w:rsidRPr="00B000DA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5B5E76" wp14:editId="7F43A8B5">
                <wp:simplePos x="0" y="0"/>
                <wp:positionH relativeFrom="column">
                  <wp:posOffset>0</wp:posOffset>
                </wp:positionH>
                <wp:positionV relativeFrom="paragraph">
                  <wp:posOffset>133350</wp:posOffset>
                </wp:positionV>
                <wp:extent cx="2803525" cy="309880"/>
                <wp:effectExtent l="0" t="0" r="15875" b="1397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0DA" w:rsidRDefault="00B000DA">
                            <w:r>
                              <w:t>2.   Wrap cardboard in lens paper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0.5pt;width:220.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">
                <v:textbox>
                  <w:txbxContent>
                    <w:p w:rsidR="00B000DA" w:rsidRDefault="00B000DA">
                      <w:r>
                        <w:t>2.   Wrap cardboard in lens paper</w:t>
                      </w:r>
                    </w:p>
                  </w:txbxContent>
                </v:textbox>
              </v:shape>
            </w:pict>
          </mc:Fallback>
        </mc:AlternateContent>
      </w:r>
    </w:p>
    <w:p w:rsidR="00560AFC" w:rsidRDefault="00B000DA" w:rsidP="00560AF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2F93E293" wp14:editId="57680009">
            <wp:extent cx="2803585" cy="2102364"/>
            <wp:effectExtent l="0" t="0" r="0" b="0"/>
            <wp:docPr id="6" name="Picture 6" descr="C:\Users\natoth\AppData\Local\Microsoft\Windows\Temporary Internet Files\Content.Outlook\BI8VXJTV\IMG_2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toth\AppData\Local\Microsoft\Windows\Temporary Internet Files\Content.Outlook\BI8VXJTV\IMG_29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223" cy="21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AFC" w:rsidRDefault="00B000DA" w:rsidP="00560AFC">
      <w:pPr>
        <w:spacing w:line="240" w:lineRule="auto"/>
        <w:rPr>
          <w:rFonts w:ascii="Times New Roman" w:hAnsi="Times New Roman" w:cs="Times New Roman"/>
          <w:b/>
        </w:rPr>
      </w:pPr>
      <w:r w:rsidRPr="00B000DA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4C16EC" wp14:editId="2E182D68">
                <wp:simplePos x="0" y="0"/>
                <wp:positionH relativeFrom="column">
                  <wp:posOffset>0</wp:posOffset>
                </wp:positionH>
                <wp:positionV relativeFrom="paragraph">
                  <wp:posOffset>23495</wp:posOffset>
                </wp:positionV>
                <wp:extent cx="2803525" cy="490855"/>
                <wp:effectExtent l="0" t="0" r="15875" b="2349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352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00DA" w:rsidRDefault="00B000DA">
                            <w:r>
                              <w:t>3.  Place wrapped cardboard in biopsy bag and place in cassette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1.85pt;width:220.75pt;height:38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">
                <v:textbox>
                  <w:txbxContent>
                    <w:p w:rsidR="00B000DA" w:rsidRDefault="00B000DA">
                      <w:r>
                        <w:t>3.  Place wrapped cardboard in biopsy bag and place in cassette</w:t>
                      </w:r>
                    </w:p>
                  </w:txbxContent>
                </v:textbox>
              </v:shape>
            </w:pict>
          </mc:Fallback>
        </mc:AlternateContent>
      </w:r>
    </w:p>
    <w:p w:rsidR="00560AFC" w:rsidRPr="00560AFC" w:rsidRDefault="00B000DA" w:rsidP="00560AF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 wp14:anchorId="0D702762" wp14:editId="22A38B62">
            <wp:extent cx="2803585" cy="2102366"/>
            <wp:effectExtent l="0" t="0" r="0" b="0"/>
            <wp:docPr id="9" name="Picture 9" descr="C:\Users\natoth\AppData\Local\Microsoft\Windows\Temporary Internet Files\Content.Outlook\BI8VXJTV\IMG_2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toth\AppData\Local\Microsoft\Windows\Temporary Internet Files\Content.Outlook\BI8VXJTV\IMG_29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859" cy="210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7AC" w:rsidRDefault="00C117AC" w:rsidP="00C117AC">
      <w:pPr>
        <w:spacing w:line="240" w:lineRule="auto"/>
        <w:rPr>
          <w:rFonts w:ascii="Times New Roman" w:hAnsi="Times New Roman" w:cs="Times New Roman"/>
          <w:b/>
        </w:rPr>
      </w:pPr>
    </w:p>
    <w:p w:rsidR="00C117AC" w:rsidRDefault="00C117AC" w:rsidP="00C117AC">
      <w:pPr>
        <w:spacing w:line="240" w:lineRule="auto"/>
        <w:rPr>
          <w:rFonts w:ascii="Times New Roman" w:hAnsi="Times New Roman" w:cs="Times New Roman"/>
          <w:b/>
        </w:rPr>
      </w:pPr>
    </w:p>
    <w:p w:rsidR="00C117AC" w:rsidRDefault="00C117AC" w:rsidP="00C117AC">
      <w:pPr>
        <w:spacing w:line="240" w:lineRule="auto"/>
        <w:rPr>
          <w:rFonts w:ascii="Times New Roman" w:hAnsi="Times New Roman" w:cs="Times New Roman"/>
          <w:b/>
        </w:rPr>
      </w:pPr>
    </w:p>
    <w:p w:rsidR="009F0FF8" w:rsidRDefault="009F0FF8" w:rsidP="00C117AC">
      <w:pPr>
        <w:spacing w:line="240" w:lineRule="auto"/>
        <w:rPr>
          <w:rFonts w:ascii="Times New Roman" w:hAnsi="Times New Roman" w:cs="Times New Roman"/>
          <w:b/>
        </w:rPr>
      </w:pPr>
    </w:p>
    <w:p w:rsidR="00C117AC" w:rsidRDefault="00C117AC" w:rsidP="00C117AC">
      <w:pPr>
        <w:spacing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lastRenderedPageBreak/>
        <w:t>Open Rectal Biopsy</w:t>
      </w:r>
    </w:p>
    <w:p w:rsidR="00C117AC" w:rsidRPr="00B965B4" w:rsidRDefault="00C117AC" w:rsidP="00C117AC">
      <w:pPr>
        <w:pStyle w:val="ListParagraph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specimen is accessioned as a “PEDRECBX = pediatric rectal biopsy (</w:t>
      </w:r>
      <w:proofErr w:type="spellStart"/>
      <w:r>
        <w:rPr>
          <w:rFonts w:ascii="Times New Roman" w:hAnsi="Times New Roman" w:cs="Times New Roman"/>
        </w:rPr>
        <w:t>Hirshprung’s</w:t>
      </w:r>
      <w:proofErr w:type="spellEnd"/>
      <w:r>
        <w:rPr>
          <w:rFonts w:ascii="Times New Roman" w:hAnsi="Times New Roman" w:cs="Times New Roman"/>
        </w:rPr>
        <w:t xml:space="preserve">)” and is processed as a rush in an orange cassette.  This protocol consists of </w:t>
      </w:r>
      <w:r w:rsidRPr="00E62FD0">
        <w:rPr>
          <w:rFonts w:ascii="Times New Roman" w:hAnsi="Times New Roman" w:cs="Times New Roman"/>
        </w:rPr>
        <w:t xml:space="preserve">2 HE slides (with 8-10 serial levels) from each </w:t>
      </w:r>
      <w:r>
        <w:rPr>
          <w:rFonts w:ascii="Times New Roman" w:hAnsi="Times New Roman" w:cs="Times New Roman"/>
        </w:rPr>
        <w:t>block</w:t>
      </w:r>
      <w:r w:rsidRPr="00E62FD0">
        <w:rPr>
          <w:rFonts w:ascii="Times New Roman" w:hAnsi="Times New Roman" w:cs="Times New Roman"/>
        </w:rPr>
        <w:t xml:space="preserve"> and 1 </w:t>
      </w:r>
      <w:proofErr w:type="spellStart"/>
      <w:r w:rsidRPr="00E62FD0">
        <w:rPr>
          <w:rFonts w:ascii="Times New Roman" w:hAnsi="Times New Roman" w:cs="Times New Roman"/>
        </w:rPr>
        <w:t>calretinin</w:t>
      </w:r>
      <w:proofErr w:type="spellEnd"/>
      <w:r w:rsidRPr="00E62FD0">
        <w:rPr>
          <w:rFonts w:ascii="Times New Roman" w:hAnsi="Times New Roman" w:cs="Times New Roman"/>
        </w:rPr>
        <w:t xml:space="preserve"> stained slide</w:t>
      </w:r>
      <w:r>
        <w:rPr>
          <w:rFonts w:ascii="Times New Roman" w:hAnsi="Times New Roman" w:cs="Times New Roman"/>
        </w:rPr>
        <w:t>.</w:t>
      </w:r>
    </w:p>
    <w:p w:rsidR="00C117AC" w:rsidRPr="00C117AC" w:rsidRDefault="00C117AC" w:rsidP="00C117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117AC">
        <w:rPr>
          <w:rFonts w:ascii="Times New Roman" w:hAnsi="Times New Roman" w:cs="Times New Roman"/>
        </w:rPr>
        <w:t>Document orientation by surgeon (ink)</w:t>
      </w:r>
    </w:p>
    <w:p w:rsidR="00C117AC" w:rsidRPr="00C117AC" w:rsidRDefault="00C117AC" w:rsidP="00C117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117AC">
        <w:rPr>
          <w:rFonts w:ascii="Times New Roman" w:hAnsi="Times New Roman" w:cs="Times New Roman"/>
        </w:rPr>
        <w:t>Cut perpendicular</w:t>
      </w:r>
    </w:p>
    <w:p w:rsidR="00C117AC" w:rsidRPr="00C117AC" w:rsidRDefault="00C117AC" w:rsidP="00C117AC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C117AC">
        <w:rPr>
          <w:rFonts w:ascii="Times New Roman" w:hAnsi="Times New Roman" w:cs="Times New Roman"/>
        </w:rPr>
        <w:t>Put each section in one cassette with orientation on edge</w:t>
      </w:r>
    </w:p>
    <w:p w:rsidR="00B000DA" w:rsidRDefault="00B000DA" w:rsidP="00C117AC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C117AC" w:rsidRDefault="00C117AC" w:rsidP="00C117AC">
      <w:pPr>
        <w:pStyle w:val="ListParagraph"/>
        <w:spacing w:line="24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405F39" wp14:editId="6691FB53">
                <wp:simplePos x="0" y="0"/>
                <wp:positionH relativeFrom="column">
                  <wp:posOffset>2623878</wp:posOffset>
                </wp:positionH>
                <wp:positionV relativeFrom="paragraph">
                  <wp:posOffset>240030</wp:posOffset>
                </wp:positionV>
                <wp:extent cx="353060" cy="1209040"/>
                <wp:effectExtent l="0" t="0" r="27940" b="10160"/>
                <wp:wrapNone/>
                <wp:docPr id="1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3060" cy="120904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06.6pt;margin-top:18.9pt;width:27.8pt;height:95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" filled="f" strokecolor="red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5EF85A" wp14:editId="266A5210">
                <wp:simplePos x="0" y="0"/>
                <wp:positionH relativeFrom="column">
                  <wp:posOffset>2228908</wp:posOffset>
                </wp:positionH>
                <wp:positionV relativeFrom="paragraph">
                  <wp:posOffset>205740</wp:posOffset>
                </wp:positionV>
                <wp:extent cx="381000" cy="1278890"/>
                <wp:effectExtent l="0" t="0" r="19050" b="16510"/>
                <wp:wrapNone/>
                <wp:docPr id="1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0" cy="127889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75.5pt;margin-top:16.2pt;width:30pt;height:10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" filled="f" strokecolor="red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DB0096" wp14:editId="07B24CFE">
                <wp:simplePos x="0" y="0"/>
                <wp:positionH relativeFrom="column">
                  <wp:posOffset>1869498</wp:posOffset>
                </wp:positionH>
                <wp:positionV relativeFrom="paragraph">
                  <wp:posOffset>205740</wp:posOffset>
                </wp:positionV>
                <wp:extent cx="339725" cy="1196340"/>
                <wp:effectExtent l="0" t="0" r="22225" b="22860"/>
                <wp:wrapNone/>
                <wp:docPr id="1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119634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47.2pt;margin-top:16.2pt;width:26.75pt;height:9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" filled="f" strokecolor="red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1A88A7" wp14:editId="6DF93399">
                <wp:simplePos x="0" y="0"/>
                <wp:positionH relativeFrom="column">
                  <wp:posOffset>705485</wp:posOffset>
                </wp:positionH>
                <wp:positionV relativeFrom="paragraph">
                  <wp:posOffset>884555</wp:posOffset>
                </wp:positionV>
                <wp:extent cx="339725" cy="919480"/>
                <wp:effectExtent l="0" t="0" r="22225" b="1397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5" cy="91948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55.55pt;margin-top:69.65pt;width:26.75pt;height:7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" filled="f" strokecolor="red">
                <v:stroke joinstyle="round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3D78FC" wp14:editId="2D570D87">
                <wp:simplePos x="0" y="0"/>
                <wp:positionH relativeFrom="column">
                  <wp:posOffset>1045730</wp:posOffset>
                </wp:positionH>
                <wp:positionV relativeFrom="paragraph">
                  <wp:posOffset>1050983</wp:posOffset>
                </wp:positionV>
                <wp:extent cx="339726" cy="919480"/>
                <wp:effectExtent l="0" t="0" r="22225" b="1397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726" cy="919480"/>
                        </a:xfrm>
                        <a:prstGeom prst="rect">
                          <a:avLst/>
                        </a:prstGeom>
                        <a:noFill/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2.35pt;margin-top:82.75pt;width:26.75pt;height:7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" filled="f" strokecolor="red">
                <v:stroke joinstyle="round"/>
              </v:rect>
            </w:pict>
          </mc:Fallback>
        </mc:AlternateConten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9D3B17" wp14:editId="76F0C30F">
            <wp:extent cx="2867890" cy="2555150"/>
            <wp:effectExtent l="0" t="0" r="8890" b="0"/>
            <wp:docPr id="440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90" cy="255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117AC" w:rsidRDefault="00C117AC" w:rsidP="00C117AC">
      <w:pPr>
        <w:pStyle w:val="ListParagraph"/>
        <w:spacing w:line="240" w:lineRule="auto"/>
        <w:rPr>
          <w:rFonts w:ascii="Times New Roman" w:hAnsi="Times New Roman" w:cs="Times New Roman"/>
          <w:b/>
        </w:rPr>
      </w:pPr>
    </w:p>
    <w:p w:rsidR="00CE658C" w:rsidRDefault="00CE658C" w:rsidP="00CE658C">
      <w:pPr>
        <w:spacing w:line="240" w:lineRule="auto"/>
        <w:rPr>
          <w:rFonts w:ascii="Times New Roman" w:hAnsi="Times New Roman" w:cs="Times New Roman"/>
          <w:b/>
        </w:rPr>
      </w:pPr>
      <w:proofErr w:type="spellStart"/>
      <w:r>
        <w:rPr>
          <w:rFonts w:ascii="Times New Roman" w:hAnsi="Times New Roman" w:cs="Times New Roman"/>
          <w:b/>
        </w:rPr>
        <w:t>Endorectal</w:t>
      </w:r>
      <w:proofErr w:type="spellEnd"/>
      <w:r>
        <w:rPr>
          <w:rFonts w:ascii="Times New Roman" w:hAnsi="Times New Roman" w:cs="Times New Roman"/>
          <w:b/>
        </w:rPr>
        <w:t xml:space="preserve"> Pull-Through</w:t>
      </w:r>
    </w:p>
    <w:p w:rsidR="00CE658C" w:rsidRPr="00CE658C" w:rsidRDefault="00CE658C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The specimen usually consists of segment of colon- full thickness bowel proximally and mucosal/</w:t>
      </w:r>
      <w:proofErr w:type="spellStart"/>
      <w:r>
        <w:rPr>
          <w:rFonts w:ascii="Times New Roman" w:hAnsi="Times New Roman" w:cs="Times New Roman"/>
        </w:rPr>
        <w:t>Submucosal</w:t>
      </w:r>
      <w:proofErr w:type="spellEnd"/>
      <w:r>
        <w:rPr>
          <w:rFonts w:ascii="Times New Roman" w:hAnsi="Times New Roman" w:cs="Times New Roman"/>
        </w:rPr>
        <w:t xml:space="preserve"> tube distally</w:t>
      </w:r>
    </w:p>
    <w:p w:rsidR="00CE658C" w:rsidRPr="00CE658C" w:rsidRDefault="00CE658C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Orient the specimen (usually multiple sutures are received on one end designating distal) </w:t>
      </w:r>
    </w:p>
    <w:p w:rsidR="00CE658C" w:rsidRPr="0060437D" w:rsidRDefault="00CE658C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Open the specimen and pin out or fix flat for ideal sectioning</w:t>
      </w:r>
    </w:p>
    <w:p w:rsidR="0060437D" w:rsidRPr="00CE658C" w:rsidRDefault="0060437D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Photograph both </w:t>
      </w:r>
      <w:proofErr w:type="spellStart"/>
      <w:r>
        <w:rPr>
          <w:rFonts w:ascii="Times New Roman" w:hAnsi="Times New Roman" w:cs="Times New Roman"/>
        </w:rPr>
        <w:t>serosal</w:t>
      </w:r>
      <w:proofErr w:type="spellEnd"/>
      <w:r>
        <w:rPr>
          <w:rFonts w:ascii="Times New Roman" w:hAnsi="Times New Roman" w:cs="Times New Roman"/>
        </w:rPr>
        <w:t xml:space="preserve"> and mucosal surfaces</w:t>
      </w:r>
    </w:p>
    <w:p w:rsidR="00CE658C" w:rsidRPr="00CE658C" w:rsidRDefault="00CE658C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Measure the length and internal circumference of the segment received</w:t>
      </w:r>
    </w:p>
    <w:p w:rsidR="00CE658C" w:rsidRPr="00926804" w:rsidRDefault="00CE658C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Describe the </w:t>
      </w:r>
      <w:proofErr w:type="spellStart"/>
      <w:r>
        <w:rPr>
          <w:rFonts w:ascii="Times New Roman" w:hAnsi="Times New Roman" w:cs="Times New Roman"/>
        </w:rPr>
        <w:t>serosal</w:t>
      </w:r>
      <w:proofErr w:type="spellEnd"/>
      <w:r>
        <w:rPr>
          <w:rFonts w:ascii="Times New Roman" w:hAnsi="Times New Roman" w:cs="Times New Roman"/>
        </w:rPr>
        <w:t xml:space="preserve"> surface</w:t>
      </w:r>
    </w:p>
    <w:p w:rsidR="00926804" w:rsidRPr="00CE658C" w:rsidRDefault="00926804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Evaluate the mucosal surface.  Is a transition zone or previous biopsy or frozen site identified?</w:t>
      </w:r>
    </w:p>
    <w:p w:rsidR="00CE658C" w:rsidRPr="00926804" w:rsidRDefault="00CE658C" w:rsidP="00CE658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Shave the proximal margin, submitting the entire margin on edge (this may require 2-3 blocks)</w:t>
      </w:r>
      <w:r w:rsidR="00926804">
        <w:rPr>
          <w:rFonts w:ascii="Times New Roman" w:hAnsi="Times New Roman" w:cs="Times New Roman"/>
        </w:rPr>
        <w:t xml:space="preserve">  **This is to confirm the proximal margin is</w:t>
      </w:r>
      <w:r w:rsidR="00A42786">
        <w:rPr>
          <w:rFonts w:ascii="Times New Roman" w:hAnsi="Times New Roman" w:cs="Times New Roman"/>
        </w:rPr>
        <w:t xml:space="preserve"> normally ganglionic</w:t>
      </w:r>
      <w:r w:rsidR="00926804">
        <w:rPr>
          <w:rFonts w:ascii="Times New Roman" w:hAnsi="Times New Roman" w:cs="Times New Roman"/>
        </w:rPr>
        <w:t xml:space="preserve">.  </w:t>
      </w:r>
    </w:p>
    <w:p w:rsidR="0060437D" w:rsidRPr="009944C8" w:rsidRDefault="00926804" w:rsidP="0060437D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 w:rsidRPr="009944C8">
        <w:rPr>
          <w:rFonts w:ascii="Times New Roman" w:hAnsi="Times New Roman" w:cs="Times New Roman"/>
        </w:rPr>
        <w:t>Submit one complete longitudinal section from proximal to distal margin</w:t>
      </w:r>
      <w:r w:rsidR="009944C8" w:rsidRPr="009944C8">
        <w:rPr>
          <w:rFonts w:ascii="Times New Roman" w:hAnsi="Times New Roman" w:cs="Times New Roman"/>
        </w:rPr>
        <w:t>, including prior biopsy sites</w:t>
      </w:r>
      <w:r w:rsidRPr="009944C8">
        <w:rPr>
          <w:rFonts w:ascii="Times New Roman" w:hAnsi="Times New Roman" w:cs="Times New Roman"/>
        </w:rPr>
        <w:t xml:space="preserve">. </w:t>
      </w:r>
      <w:r w:rsidR="009944C8" w:rsidRPr="009944C8">
        <w:rPr>
          <w:rFonts w:ascii="Times New Roman" w:hAnsi="Times New Roman" w:cs="Times New Roman"/>
        </w:rPr>
        <w:t>Put o</w:t>
      </w:r>
      <w:r w:rsidRPr="009944C8">
        <w:rPr>
          <w:rFonts w:ascii="Times New Roman" w:hAnsi="Times New Roman" w:cs="Times New Roman"/>
        </w:rPr>
        <w:t>ne piece per cassette</w:t>
      </w:r>
      <w:r w:rsidR="009944C8" w:rsidRPr="009944C8">
        <w:rPr>
          <w:rFonts w:ascii="Times New Roman" w:hAnsi="Times New Roman" w:cs="Times New Roman"/>
        </w:rPr>
        <w:t xml:space="preserve"> and </w:t>
      </w:r>
      <w:r w:rsidR="009944C8">
        <w:rPr>
          <w:rFonts w:ascii="Times New Roman" w:hAnsi="Times New Roman" w:cs="Times New Roman"/>
        </w:rPr>
        <w:t>i</w:t>
      </w:r>
      <w:r w:rsidR="0060437D" w:rsidRPr="009944C8">
        <w:rPr>
          <w:rFonts w:ascii="Times New Roman" w:hAnsi="Times New Roman" w:cs="Times New Roman"/>
        </w:rPr>
        <w:t>nk the proximal end of each piece the same color to maintain orientation.</w:t>
      </w:r>
    </w:p>
    <w:p w:rsidR="006327BC" w:rsidRDefault="006327BC" w:rsidP="006327BC">
      <w:pPr>
        <w:pStyle w:val="ListParagraph"/>
        <w:numPr>
          <w:ilvl w:val="0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Annotate sections submitted on photograph</w:t>
      </w:r>
      <w:r w:rsidR="009944C8">
        <w:rPr>
          <w:rFonts w:ascii="Times New Roman" w:hAnsi="Times New Roman" w:cs="Times New Roman"/>
        </w:rPr>
        <w:t xml:space="preserve"> (see below).</w:t>
      </w:r>
    </w:p>
    <w:p w:rsidR="006327BC" w:rsidRDefault="006327BC" w:rsidP="0060437D">
      <w:pPr>
        <w:pStyle w:val="ListParagraph"/>
        <w:spacing w:line="240" w:lineRule="auto"/>
        <w:rPr>
          <w:rFonts w:ascii="Times New Roman" w:hAnsi="Times New Roman" w:cs="Times New Roman"/>
        </w:rPr>
      </w:pPr>
    </w:p>
    <w:p w:rsidR="0060437D" w:rsidRPr="00CE658C" w:rsidRDefault="0060437D" w:rsidP="0060437D">
      <w:pPr>
        <w:pStyle w:val="ListParagraph"/>
        <w:spacing w:line="240" w:lineRule="auto"/>
        <w:rPr>
          <w:rFonts w:ascii="Times New Roman" w:hAnsi="Times New Roman" w:cs="Times New Roman"/>
          <w:b/>
        </w:rPr>
      </w:pPr>
    </w:p>
    <w:p w:rsidR="00CE658C" w:rsidRDefault="00926804" w:rsidP="00CE658C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29293</wp:posOffset>
                </wp:positionH>
                <wp:positionV relativeFrom="paragraph">
                  <wp:posOffset>255018</wp:posOffset>
                </wp:positionV>
                <wp:extent cx="457200" cy="590550"/>
                <wp:effectExtent l="19050" t="19050" r="1905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7200" cy="590550"/>
                        </a:xfrm>
                        <a:custGeom>
                          <a:avLst/>
                          <a:gdLst>
                            <a:gd name="T0" fmla="*/ 720 w 720"/>
                            <a:gd name="T1" fmla="*/ 0 h 930"/>
                            <a:gd name="T2" fmla="*/ 555 w 720"/>
                            <a:gd name="T3" fmla="*/ 180 h 930"/>
                            <a:gd name="T4" fmla="*/ 525 w 720"/>
                            <a:gd name="T5" fmla="*/ 225 h 930"/>
                            <a:gd name="T6" fmla="*/ 480 w 720"/>
                            <a:gd name="T7" fmla="*/ 255 h 930"/>
                            <a:gd name="T8" fmla="*/ 165 w 720"/>
                            <a:gd name="T9" fmla="*/ 645 h 930"/>
                            <a:gd name="T10" fmla="*/ 60 w 720"/>
                            <a:gd name="T11" fmla="*/ 780 h 930"/>
                            <a:gd name="T12" fmla="*/ 15 w 720"/>
                            <a:gd name="T13" fmla="*/ 885 h 930"/>
                            <a:gd name="T14" fmla="*/ 0 w 720"/>
                            <a:gd name="T15" fmla="*/ 930 h 9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20" h="930">
                              <a:moveTo>
                                <a:pt x="720" y="0"/>
                              </a:moveTo>
                              <a:cubicBezTo>
                                <a:pt x="661" y="59"/>
                                <a:pt x="625" y="133"/>
                                <a:pt x="555" y="180"/>
                              </a:cubicBezTo>
                              <a:cubicBezTo>
                                <a:pt x="545" y="195"/>
                                <a:pt x="538" y="212"/>
                                <a:pt x="525" y="225"/>
                              </a:cubicBezTo>
                              <a:cubicBezTo>
                                <a:pt x="512" y="238"/>
                                <a:pt x="492" y="241"/>
                                <a:pt x="480" y="255"/>
                              </a:cubicBezTo>
                              <a:cubicBezTo>
                                <a:pt x="367" y="384"/>
                                <a:pt x="313" y="546"/>
                                <a:pt x="165" y="645"/>
                              </a:cubicBezTo>
                              <a:cubicBezTo>
                                <a:pt x="133" y="694"/>
                                <a:pt x="92" y="731"/>
                                <a:pt x="60" y="780"/>
                              </a:cubicBezTo>
                              <a:cubicBezTo>
                                <a:pt x="29" y="905"/>
                                <a:pt x="67" y="781"/>
                                <a:pt x="15" y="885"/>
                              </a:cubicBezTo>
                              <a:cubicBezTo>
                                <a:pt x="8" y="899"/>
                                <a:pt x="0" y="930"/>
                                <a:pt x="0" y="93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" o:spid="_x0000_s1026" style="position:absolute;margin-left:2.3pt;margin-top:20.1pt;width:36pt;height:4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20,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" path="m720,c661,59,625,133,555,180v-10,15,-17,32,-30,45c512,238,492,241,480,255,367,384,313,546,165,645,133,694,92,731,60,780v-31,125,7,1,-45,105c8,899,,930,,930e" filled="f" strokecolor="yellow" strokeweight="3pt">
                <v:path arrowok="t" o:connecttype="custom" o:connectlocs="457200,0;352425,114300;333375,142875;304800,161925;104775,409575;38100,495300;9525,561975;0,590550" o:connectangles="0,0,0,0,0,0,0,0"/>
              </v:shape>
            </w:pict>
          </mc:Fallback>
        </mc:AlternateContent>
      </w:r>
      <w:r w:rsidRPr="00926804">
        <w:rPr>
          <w:rFonts w:ascii="Times New Roman" w:hAnsi="Times New Roman" w:cs="Times New Roman"/>
          <w:b/>
        </w:rPr>
        <w:object w:dxaOrig="5404" w:dyaOrig="21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.35pt;height:108pt" o:ole="">
            <v:imagedata r:id="rId14" o:title=""/>
          </v:shape>
          <o:OLEObject Type="Embed" ProgID="Photoshop.Image.14" ShapeID="_x0000_i1025" DrawAspect="Content" ObjectID="_1518853539" r:id="rId15">
            <o:FieldCodes>\s</o:FieldCodes>
          </o:OLEObject>
        </w:object>
      </w:r>
    </w:p>
    <w:p w:rsidR="009944C8" w:rsidRDefault="009944C8" w:rsidP="00CE658C">
      <w:pPr>
        <w:spacing w:line="240" w:lineRule="auto"/>
        <w:rPr>
          <w:noProof/>
        </w:rPr>
      </w:pPr>
    </w:p>
    <w:p w:rsidR="00CE658C" w:rsidRPr="00CE658C" w:rsidRDefault="009944C8" w:rsidP="00CE658C">
      <w:pPr>
        <w:spacing w:line="240" w:lineRule="auto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43180D96" wp14:editId="0CCE0505">
            <wp:extent cx="3542581" cy="1682151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8832" b="17857"/>
                    <a:stretch/>
                  </pic:blipFill>
                  <pic:spPr bwMode="auto">
                    <a:xfrm>
                      <a:off x="0" y="0"/>
                      <a:ext cx="3546764" cy="1684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5B4" w:rsidRPr="009944C8" w:rsidRDefault="009944C8" w:rsidP="00B965B4">
      <w:pPr>
        <w:spacing w:line="240" w:lineRule="auto"/>
        <w:rPr>
          <w:rFonts w:ascii="Times New Roman" w:hAnsi="Times New Roman" w:cs="Times New Roman"/>
          <w:b/>
          <w:u w:val="single"/>
        </w:rPr>
      </w:pPr>
      <w:r w:rsidRPr="009944C8">
        <w:rPr>
          <w:rFonts w:ascii="Times New Roman" w:hAnsi="Times New Roman" w:cs="Times New Roman"/>
          <w:b/>
          <w:u w:val="single"/>
        </w:rPr>
        <w:t>Sample Description</w:t>
      </w:r>
    </w:p>
    <w:p w:rsidR="00A933FC" w:rsidRPr="00A933FC" w:rsidRDefault="00A933FC" w:rsidP="00A933FC">
      <w:pPr>
        <w:tabs>
          <w:tab w:val="left" w:pos="8576"/>
        </w:tabs>
        <w:rPr>
          <w:rFonts w:ascii="Times New Roman" w:hAnsi="Times New Roman" w:cs="Times New Roman"/>
        </w:rPr>
      </w:pPr>
      <w:r w:rsidRPr="00A933FC">
        <w:rPr>
          <w:rFonts w:ascii="Times New Roman" w:hAnsi="Times New Roman" w:cs="Times New Roman"/>
        </w:rPr>
        <w:t>"</w:t>
      </w:r>
      <w:proofErr w:type="spellStart"/>
      <w:r w:rsidRPr="00A933FC">
        <w:rPr>
          <w:rFonts w:ascii="Times New Roman" w:hAnsi="Times New Roman" w:cs="Times New Roman"/>
        </w:rPr>
        <w:t>Endorectal</w:t>
      </w:r>
      <w:proofErr w:type="spellEnd"/>
      <w:r w:rsidRPr="00A933FC">
        <w:rPr>
          <w:rFonts w:ascii="Times New Roman" w:hAnsi="Times New Roman" w:cs="Times New Roman"/>
        </w:rPr>
        <w:t xml:space="preserve"> pull-through</w:t>
      </w:r>
      <w:proofErr w:type="gramStart"/>
      <w:r w:rsidRPr="00A933FC">
        <w:rPr>
          <w:rFonts w:ascii="Times New Roman" w:hAnsi="Times New Roman" w:cs="Times New Roman"/>
        </w:rPr>
        <w:t>"  Received</w:t>
      </w:r>
      <w:proofErr w:type="gramEnd"/>
      <w:r w:rsidRPr="00A933FC">
        <w:rPr>
          <w:rFonts w:ascii="Times New Roman" w:hAnsi="Times New Roman" w:cs="Times New Roman"/>
        </w:rPr>
        <w:t xml:space="preserve"> in formalin in a medium container is a 20 cm segment of intestine, 6.5 cm in circumference. The distal end contains sutures and is 2.2 cm in circumference. There is a stitch, 6 cm from the distal margin, that designates frozen section part A and a stitch, 0.1 cm from the proximal margin that designates frozen part B.  </w:t>
      </w:r>
      <w:proofErr w:type="gramStart"/>
      <w:r w:rsidRPr="00A933FC">
        <w:rPr>
          <w:rFonts w:ascii="Times New Roman" w:hAnsi="Times New Roman" w:cs="Times New Roman"/>
        </w:rPr>
        <w:t>Samples of the proximal margin is</w:t>
      </w:r>
      <w:proofErr w:type="gramEnd"/>
      <w:r w:rsidRPr="00A933FC">
        <w:rPr>
          <w:rFonts w:ascii="Times New Roman" w:hAnsi="Times New Roman" w:cs="Times New Roman"/>
        </w:rPr>
        <w:t xml:space="preserve"> submitted for frozen section in frozen sections FS1-FS4. The </w:t>
      </w:r>
      <w:proofErr w:type="spellStart"/>
      <w:r w:rsidRPr="00A933FC">
        <w:rPr>
          <w:rFonts w:ascii="Times New Roman" w:hAnsi="Times New Roman" w:cs="Times New Roman"/>
        </w:rPr>
        <w:t>serosal</w:t>
      </w:r>
      <w:proofErr w:type="spellEnd"/>
      <w:r w:rsidRPr="00A933FC">
        <w:rPr>
          <w:rFonts w:ascii="Times New Roman" w:hAnsi="Times New Roman" w:cs="Times New Roman"/>
        </w:rPr>
        <w:t xml:space="preserve"> surface and mucosal surface are unremarkable. No lesions noted. </w:t>
      </w:r>
    </w:p>
    <w:p w:rsidR="009F5470" w:rsidRPr="009F5470" w:rsidRDefault="00A933FC" w:rsidP="009F5470">
      <w:pPr>
        <w:tabs>
          <w:tab w:val="left" w:pos="8576"/>
        </w:tabs>
      </w:pPr>
      <w:proofErr w:type="gramStart"/>
      <w:r w:rsidRPr="00A933FC">
        <w:rPr>
          <w:rFonts w:ascii="Times New Roman" w:hAnsi="Times New Roman" w:cs="Times New Roman"/>
        </w:rPr>
        <w:t>DFS1-4.</w:t>
      </w:r>
      <w:proofErr w:type="gramEnd"/>
      <w:r w:rsidRPr="00A933FC">
        <w:rPr>
          <w:rFonts w:ascii="Times New Roman" w:hAnsi="Times New Roman" w:cs="Times New Roman"/>
        </w:rPr>
        <w:t xml:space="preserve"> Representative sections of proximal </w:t>
      </w:r>
      <w:proofErr w:type="gramStart"/>
      <w:r w:rsidRPr="00A933FC">
        <w:rPr>
          <w:rFonts w:ascii="Times New Roman" w:hAnsi="Times New Roman" w:cs="Times New Roman"/>
        </w:rPr>
        <w:t>margin</w:t>
      </w:r>
      <w:r w:rsidR="009944C8">
        <w:rPr>
          <w:rFonts w:ascii="Times New Roman" w:hAnsi="Times New Roman" w:cs="Times New Roman"/>
        </w:rPr>
        <w:t>,</w:t>
      </w:r>
      <w:proofErr w:type="gramEnd"/>
      <w:r w:rsidR="009944C8">
        <w:rPr>
          <w:rFonts w:ascii="Times New Roman" w:hAnsi="Times New Roman" w:cs="Times New Roman"/>
        </w:rPr>
        <w:t xml:space="preserve"> shaved and submitted </w:t>
      </w:r>
      <w:proofErr w:type="spellStart"/>
      <w:r w:rsidR="009944C8">
        <w:rPr>
          <w:rFonts w:ascii="Times New Roman" w:hAnsi="Times New Roman" w:cs="Times New Roman"/>
        </w:rPr>
        <w:t>en</w:t>
      </w:r>
      <w:proofErr w:type="spellEnd"/>
      <w:r w:rsidR="009944C8">
        <w:rPr>
          <w:rFonts w:ascii="Times New Roman" w:hAnsi="Times New Roman" w:cs="Times New Roman"/>
        </w:rPr>
        <w:t xml:space="preserve"> face</w:t>
      </w:r>
      <w:r w:rsidRPr="00A933FC">
        <w:rPr>
          <w:rFonts w:ascii="Times New Roman" w:hAnsi="Times New Roman" w:cs="Times New Roman"/>
        </w:rPr>
        <w:t xml:space="preserve">. (1 </w:t>
      </w:r>
      <w:proofErr w:type="spellStart"/>
      <w:r w:rsidRPr="00A933FC">
        <w:rPr>
          <w:rFonts w:ascii="Times New Roman" w:hAnsi="Times New Roman" w:cs="Times New Roman"/>
        </w:rPr>
        <w:t>ss</w:t>
      </w:r>
      <w:proofErr w:type="spellEnd"/>
      <w:r w:rsidRPr="00A933FC">
        <w:rPr>
          <w:rFonts w:ascii="Times New Roman" w:hAnsi="Times New Roman" w:cs="Times New Roman"/>
        </w:rPr>
        <w:t xml:space="preserve"> each)</w:t>
      </w:r>
      <w:r w:rsidR="002A5588">
        <w:rPr>
          <w:rFonts w:ascii="Times New Roman" w:hAnsi="Times New Roman" w:cs="Times New Roman"/>
        </w:rPr>
        <w:br/>
      </w:r>
      <w:proofErr w:type="gramStart"/>
      <w:r w:rsidR="009944C8">
        <w:rPr>
          <w:rFonts w:ascii="Times New Roman" w:hAnsi="Times New Roman" w:cs="Times New Roman"/>
        </w:rPr>
        <w:t>D5</w:t>
      </w:r>
      <w:r w:rsidRPr="00A933FC">
        <w:rPr>
          <w:rFonts w:ascii="Times New Roman" w:hAnsi="Times New Roman" w:cs="Times New Roman"/>
        </w:rPr>
        <w:t>-17.</w:t>
      </w:r>
      <w:proofErr w:type="gramEnd"/>
      <w:r w:rsidRPr="00A933FC">
        <w:rPr>
          <w:rFonts w:ascii="Times New Roman" w:hAnsi="Times New Roman" w:cs="Times New Roman"/>
        </w:rPr>
        <w:t xml:space="preserve"> </w:t>
      </w:r>
      <w:proofErr w:type="gramStart"/>
      <w:r w:rsidRPr="00A933FC">
        <w:rPr>
          <w:rFonts w:ascii="Times New Roman" w:hAnsi="Times New Roman" w:cs="Times New Roman"/>
        </w:rPr>
        <w:t>Longitudinal full thickness sections, submit</w:t>
      </w:r>
      <w:r w:rsidR="00C949C1">
        <w:rPr>
          <w:rFonts w:ascii="Times New Roman" w:hAnsi="Times New Roman" w:cs="Times New Roman"/>
        </w:rPr>
        <w:t>ted from proximal to distal with distal ends</w:t>
      </w:r>
      <w:r w:rsidRPr="00A933FC">
        <w:rPr>
          <w:rFonts w:ascii="Times New Roman" w:hAnsi="Times New Roman" w:cs="Times New Roman"/>
        </w:rPr>
        <w:t xml:space="preserve"> inked blue in each section.</w:t>
      </w:r>
      <w:proofErr w:type="gramEnd"/>
      <w:r w:rsidRPr="00A933FC">
        <w:rPr>
          <w:rFonts w:ascii="Times New Roman" w:hAnsi="Times New Roman" w:cs="Times New Roman"/>
        </w:rPr>
        <w:t xml:space="preserve"> </w:t>
      </w:r>
      <w:r w:rsidR="00C949C1">
        <w:rPr>
          <w:rFonts w:ascii="Times New Roman" w:hAnsi="Times New Roman" w:cs="Times New Roman"/>
        </w:rPr>
        <w:t xml:space="preserve">Cassette 5 contains area adjacent to frozen Part B and Cassette 15 contains area </w:t>
      </w:r>
      <w:r w:rsidRPr="00A933FC">
        <w:rPr>
          <w:rFonts w:ascii="Times New Roman" w:hAnsi="Times New Roman" w:cs="Times New Roman"/>
        </w:rPr>
        <w:t xml:space="preserve">adjacent to frozen section part A. (1 </w:t>
      </w:r>
      <w:proofErr w:type="spellStart"/>
      <w:r w:rsidRPr="00A933FC">
        <w:rPr>
          <w:rFonts w:ascii="Times New Roman" w:hAnsi="Times New Roman" w:cs="Times New Roman"/>
        </w:rPr>
        <w:t>ss</w:t>
      </w:r>
      <w:proofErr w:type="spellEnd"/>
      <w:r w:rsidRPr="00A933FC">
        <w:rPr>
          <w:rFonts w:ascii="Times New Roman" w:hAnsi="Times New Roman" w:cs="Times New Roman"/>
        </w:rPr>
        <w:t xml:space="preserve"> each)</w:t>
      </w:r>
    </w:p>
    <w:sectPr w:rsidR="009F5470" w:rsidRPr="009F5470" w:rsidSect="00E872E3">
      <w:headerReference w:type="default" r:id="rId17"/>
      <w:headerReference w:type="first" r:id="rId18"/>
      <w:pgSz w:w="12240" w:h="15840"/>
      <w:pgMar w:top="1133" w:right="1440" w:bottom="1440" w:left="1440" w:header="864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ECB" w:rsidRDefault="00CD5ECB" w:rsidP="00C84ED3">
      <w:pPr>
        <w:spacing w:after="0" w:line="240" w:lineRule="auto"/>
      </w:pPr>
      <w:r>
        <w:separator/>
      </w:r>
    </w:p>
  </w:endnote>
  <w:endnote w:type="continuationSeparator" w:id="0">
    <w:p w:rsidR="00CD5ECB" w:rsidRDefault="00CD5ECB" w:rsidP="00C84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ECB" w:rsidRDefault="00CD5ECB" w:rsidP="00C84ED3">
      <w:pPr>
        <w:spacing w:after="0" w:line="240" w:lineRule="auto"/>
      </w:pPr>
      <w:r>
        <w:separator/>
      </w:r>
    </w:p>
  </w:footnote>
  <w:footnote w:type="continuationSeparator" w:id="0">
    <w:p w:rsidR="00CD5ECB" w:rsidRDefault="00CD5ECB" w:rsidP="00C84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221" w:rsidRPr="00E872E3" w:rsidRDefault="00E872E3" w:rsidP="00E872E3">
    <w:pPr>
      <w:pStyle w:val="Header"/>
      <w:tabs>
        <w:tab w:val="left" w:pos="9360"/>
      </w:tabs>
      <w:jc w:val="right"/>
      <w:rPr>
        <w:rFonts w:ascii="Arial" w:hAnsi="Arial" w:cs="Arial"/>
        <w:sz w:val="28"/>
      </w:rPr>
    </w:pPr>
    <w:r>
      <w:rPr>
        <w:rFonts w:ascii="Arial" w:hAnsi="Arial" w:cs="Arial"/>
        <w:sz w:val="28"/>
      </w:rPr>
      <w:tab/>
    </w:r>
    <w:r>
      <w:rPr>
        <w:rFonts w:ascii="Arial" w:hAnsi="Arial" w:cs="Arial"/>
        <w:sz w:val="28"/>
      </w:rPr>
      <w:tab/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PAGE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9F0FF8">
      <w:rPr>
        <w:rFonts w:ascii="Arial" w:hAnsi="Arial" w:cs="Arial"/>
        <w:noProof/>
        <w:sz w:val="28"/>
      </w:rPr>
      <w:t>2</w:t>
    </w:r>
    <w:r w:rsidRPr="00E872E3">
      <w:rPr>
        <w:rFonts w:ascii="Arial" w:hAnsi="Arial" w:cs="Arial"/>
        <w:sz w:val="28"/>
      </w:rPr>
      <w:fldChar w:fldCharType="end"/>
    </w:r>
    <w:r w:rsidRPr="00E872E3">
      <w:rPr>
        <w:rFonts w:ascii="Arial" w:hAnsi="Arial" w:cs="Arial"/>
        <w:sz w:val="28"/>
      </w:rPr>
      <w:t xml:space="preserve"> of </w:t>
    </w:r>
    <w:r w:rsidRPr="00E872E3">
      <w:rPr>
        <w:rFonts w:ascii="Arial" w:hAnsi="Arial" w:cs="Arial"/>
        <w:sz w:val="28"/>
      </w:rPr>
      <w:fldChar w:fldCharType="begin"/>
    </w:r>
    <w:r w:rsidRPr="00E872E3">
      <w:rPr>
        <w:rFonts w:ascii="Arial" w:hAnsi="Arial" w:cs="Arial"/>
        <w:sz w:val="28"/>
      </w:rPr>
      <w:instrText xml:space="preserve"> NUMPAGES  \* Arabic  \* MERGEFORMAT </w:instrText>
    </w:r>
    <w:r w:rsidRPr="00E872E3">
      <w:rPr>
        <w:rFonts w:ascii="Arial" w:hAnsi="Arial" w:cs="Arial"/>
        <w:sz w:val="28"/>
      </w:rPr>
      <w:fldChar w:fldCharType="separate"/>
    </w:r>
    <w:r w:rsidR="009F0FF8">
      <w:rPr>
        <w:rFonts w:ascii="Arial" w:hAnsi="Arial" w:cs="Arial"/>
        <w:noProof/>
        <w:sz w:val="28"/>
      </w:rPr>
      <w:t>4</w:t>
    </w:r>
    <w:r w:rsidRPr="00E872E3">
      <w:rPr>
        <w:rFonts w:ascii="Arial" w:hAnsi="Arial" w:cs="Arial"/>
        <w:sz w:val="28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tab/>
    </w:r>
    <w:r>
      <w:tab/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05C0F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  <w:r>
      <w:rPr>
        <w:noProof/>
      </w:rPr>
      <w:drawing>
        <wp:anchor distT="0" distB="0" distL="114300" distR="114300" simplePos="0" relativeHeight="251664384" behindDoc="0" locked="0" layoutInCell="1" allowOverlap="1" wp14:anchorId="018CB314" wp14:editId="0DBEC270">
          <wp:simplePos x="0" y="0"/>
          <wp:positionH relativeFrom="column">
            <wp:posOffset>-621665</wp:posOffset>
          </wp:positionH>
          <wp:positionV relativeFrom="paragraph">
            <wp:posOffset>136525</wp:posOffset>
          </wp:positionV>
          <wp:extent cx="1390015" cy="713105"/>
          <wp:effectExtent l="0" t="0" r="635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90015" cy="7131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872E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A35F0B1" wp14:editId="325FAFE0">
              <wp:simplePos x="0" y="0"/>
              <wp:positionH relativeFrom="column">
                <wp:posOffset>818204</wp:posOffset>
              </wp:positionH>
              <wp:positionV relativeFrom="paragraph">
                <wp:posOffset>141509</wp:posOffset>
              </wp:positionV>
              <wp:extent cx="4356100" cy="802005"/>
              <wp:effectExtent l="0" t="0" r="635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56100" cy="8020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46221" w:rsidRPr="00E872E3" w:rsidRDefault="00446221" w:rsidP="00283BF5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 w:rsidRPr="00E872E3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Department of Pathology-</w:t>
                          </w:r>
                          <w:r w:rsidR="00CD5ECB"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 xml:space="preserve"> Grossing</w:t>
                          </w:r>
                        </w:p>
                        <w:p w:rsidR="00446221" w:rsidRPr="00E872E3" w:rsidRDefault="00CD5ECB" w:rsidP="007D0814">
                          <w:pPr>
                            <w:jc w:val="center"/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Hirschsprung</w:t>
                          </w:r>
                          <w:proofErr w:type="spellEnd"/>
                          <w:r w:rsidR="009944C8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 xml:space="preserve"> Biopsy and Resection</w:t>
                          </w:r>
                        </w:p>
                        <w:p w:rsidR="00446221" w:rsidRPr="00BE30D9" w:rsidRDefault="00446221" w:rsidP="00840125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Printed Copies are not always up-to-date-See online for current version.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64.45pt;margin-top:11.15pt;width:343pt;height:6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" fillcolor="white [3201]" stroked="f" strokeweight=".5pt">
              <v:textbox>
                <w:txbxContent>
                  <w:p w:rsidR="00446221" w:rsidRPr="00E872E3" w:rsidRDefault="00446221" w:rsidP="00283BF5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 w:rsidRPr="00E872E3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Department of Pathology-</w:t>
                    </w:r>
                    <w:r w:rsidR="00CD5ECB"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 xml:space="preserve"> Grossing</w:t>
                    </w:r>
                  </w:p>
                  <w:p w:rsidR="00446221" w:rsidRPr="00E872E3" w:rsidRDefault="00CD5ECB" w:rsidP="007D0814">
                    <w:pPr>
                      <w:jc w:val="center"/>
                      <w:rPr>
                        <w:rFonts w:ascii="Arial" w:hAnsi="Arial" w:cs="Arial"/>
                        <w:sz w:val="28"/>
                        <w:szCs w:val="28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28"/>
                        <w:szCs w:val="28"/>
                      </w:rPr>
                      <w:t>Hirschsprung</w:t>
                    </w:r>
                    <w:proofErr w:type="spellEnd"/>
                    <w:r w:rsidR="009944C8">
                      <w:rPr>
                        <w:rFonts w:ascii="Arial" w:hAnsi="Arial" w:cs="Arial"/>
                        <w:sz w:val="28"/>
                        <w:szCs w:val="28"/>
                      </w:rPr>
                      <w:t xml:space="preserve"> Biopsy and Resection</w:t>
                    </w:r>
                  </w:p>
                  <w:p w:rsidR="00446221" w:rsidRPr="00BE30D9" w:rsidRDefault="00446221" w:rsidP="00840125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Printed Copies are not always up-to-date-See online for current version.</w:t>
                    </w:r>
                  </w:p>
                </w:txbxContent>
              </v:textbox>
            </v:shape>
          </w:pict>
        </mc:Fallback>
      </mc:AlternateContent>
    </w: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E872E3" w:rsidRDefault="00E872E3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</w:pPr>
  </w:p>
  <w:p w:rsidR="00446221" w:rsidRPr="00E872E3" w:rsidRDefault="00446221" w:rsidP="00E872E3">
    <w:pPr>
      <w:pStyle w:val="Header"/>
      <w:tabs>
        <w:tab w:val="clear" w:pos="4680"/>
        <w:tab w:val="left" w:pos="1719"/>
        <w:tab w:val="left" w:pos="2948"/>
        <w:tab w:val="left" w:pos="7091"/>
        <w:tab w:val="left" w:pos="9360"/>
      </w:tabs>
      <w:ind w:left="-1260"/>
      <w:rPr>
        <w:rFonts w:ascii="Arial" w:hAnsi="Arial" w:cs="Arial"/>
        <w:sz w:val="28"/>
      </w:rPr>
    </w:pPr>
    <w:r>
      <w:tab/>
    </w:r>
    <w:r w:rsidR="00E872E3">
      <w:tab/>
    </w:r>
    <w:r w:rsidR="00E872E3">
      <w:tab/>
    </w:r>
    <w:r w:rsidR="00E872E3">
      <w:tab/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PAGE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9F0FF8">
      <w:rPr>
        <w:rFonts w:ascii="Arial" w:hAnsi="Arial" w:cs="Arial"/>
        <w:noProof/>
        <w:sz w:val="28"/>
      </w:rPr>
      <w:t>1</w:t>
    </w:r>
    <w:r w:rsidR="00E872E3" w:rsidRPr="00E872E3">
      <w:rPr>
        <w:rFonts w:ascii="Arial" w:hAnsi="Arial" w:cs="Arial"/>
        <w:sz w:val="28"/>
      </w:rPr>
      <w:fldChar w:fldCharType="end"/>
    </w:r>
    <w:r w:rsidR="00E872E3" w:rsidRPr="00E872E3">
      <w:rPr>
        <w:rFonts w:ascii="Arial" w:hAnsi="Arial" w:cs="Arial"/>
        <w:sz w:val="28"/>
      </w:rPr>
      <w:t xml:space="preserve"> of </w:t>
    </w:r>
    <w:r w:rsidR="00E872E3" w:rsidRPr="00E872E3">
      <w:rPr>
        <w:rFonts w:ascii="Arial" w:hAnsi="Arial" w:cs="Arial"/>
        <w:sz w:val="28"/>
      </w:rPr>
      <w:fldChar w:fldCharType="begin"/>
    </w:r>
    <w:r w:rsidR="00E872E3" w:rsidRPr="00E872E3">
      <w:rPr>
        <w:rFonts w:ascii="Arial" w:hAnsi="Arial" w:cs="Arial"/>
        <w:sz w:val="28"/>
      </w:rPr>
      <w:instrText xml:space="preserve"> NUMPAGES  \* Arabic  \* MERGEFORMAT </w:instrText>
    </w:r>
    <w:r w:rsidR="00E872E3" w:rsidRPr="00E872E3">
      <w:rPr>
        <w:rFonts w:ascii="Arial" w:hAnsi="Arial" w:cs="Arial"/>
        <w:sz w:val="28"/>
      </w:rPr>
      <w:fldChar w:fldCharType="separate"/>
    </w:r>
    <w:r w:rsidR="009F0FF8">
      <w:rPr>
        <w:rFonts w:ascii="Arial" w:hAnsi="Arial" w:cs="Arial"/>
        <w:noProof/>
        <w:sz w:val="28"/>
      </w:rPr>
      <w:t>4</w:t>
    </w:r>
    <w:r w:rsidR="00E872E3" w:rsidRPr="00E872E3">
      <w:rPr>
        <w:rFonts w:ascii="Arial" w:hAnsi="Arial" w:cs="Arial"/>
        <w:sz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86125"/>
    <w:multiLevelType w:val="hybridMultilevel"/>
    <w:tmpl w:val="2B68A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FA38B9"/>
    <w:multiLevelType w:val="hybridMultilevel"/>
    <w:tmpl w:val="38C2D4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8DA5DCB"/>
    <w:multiLevelType w:val="hybridMultilevel"/>
    <w:tmpl w:val="13506A9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E633D52"/>
    <w:multiLevelType w:val="hybridMultilevel"/>
    <w:tmpl w:val="819468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24641A6"/>
    <w:multiLevelType w:val="hybridMultilevel"/>
    <w:tmpl w:val="9552F3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662180"/>
    <w:multiLevelType w:val="hybridMultilevel"/>
    <w:tmpl w:val="D9BC9D50"/>
    <w:lvl w:ilvl="0" w:tplc="117C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131964"/>
    <w:multiLevelType w:val="hybridMultilevel"/>
    <w:tmpl w:val="70722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D6472B"/>
    <w:multiLevelType w:val="hybridMultilevel"/>
    <w:tmpl w:val="236EBFC2"/>
    <w:lvl w:ilvl="0" w:tplc="117C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832354"/>
    <w:multiLevelType w:val="hybridMultilevel"/>
    <w:tmpl w:val="352C3426"/>
    <w:lvl w:ilvl="0" w:tplc="117C3F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E379DB"/>
    <w:multiLevelType w:val="hybridMultilevel"/>
    <w:tmpl w:val="691A9C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6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5"/>
  </w:num>
  <w:num w:numId="10">
    <w:abstractNumId w:val="9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ECB"/>
    <w:rsid w:val="000850CB"/>
    <w:rsid w:val="000B3EC7"/>
    <w:rsid w:val="000D6344"/>
    <w:rsid w:val="00147BD3"/>
    <w:rsid w:val="00171E4F"/>
    <w:rsid w:val="00283BF5"/>
    <w:rsid w:val="002A5588"/>
    <w:rsid w:val="00301DAA"/>
    <w:rsid w:val="00321CC5"/>
    <w:rsid w:val="003C25FB"/>
    <w:rsid w:val="00446221"/>
    <w:rsid w:val="00551728"/>
    <w:rsid w:val="00560AFC"/>
    <w:rsid w:val="0060437D"/>
    <w:rsid w:val="006327BC"/>
    <w:rsid w:val="00665E28"/>
    <w:rsid w:val="006C08FF"/>
    <w:rsid w:val="006C7384"/>
    <w:rsid w:val="007B25FF"/>
    <w:rsid w:val="007D0814"/>
    <w:rsid w:val="00811CEE"/>
    <w:rsid w:val="00840125"/>
    <w:rsid w:val="008A43BF"/>
    <w:rsid w:val="008A55B9"/>
    <w:rsid w:val="008D351E"/>
    <w:rsid w:val="00926804"/>
    <w:rsid w:val="00947DD9"/>
    <w:rsid w:val="00950234"/>
    <w:rsid w:val="00955374"/>
    <w:rsid w:val="0096388F"/>
    <w:rsid w:val="009944C8"/>
    <w:rsid w:val="009B2C3D"/>
    <w:rsid w:val="009F0FF8"/>
    <w:rsid w:val="009F442C"/>
    <w:rsid w:val="009F5470"/>
    <w:rsid w:val="00A30C4F"/>
    <w:rsid w:val="00A42786"/>
    <w:rsid w:val="00A933FC"/>
    <w:rsid w:val="00AE367E"/>
    <w:rsid w:val="00B000DA"/>
    <w:rsid w:val="00B013D3"/>
    <w:rsid w:val="00B50DE6"/>
    <w:rsid w:val="00B612BD"/>
    <w:rsid w:val="00B62B1D"/>
    <w:rsid w:val="00B90A51"/>
    <w:rsid w:val="00B965B4"/>
    <w:rsid w:val="00BA4C99"/>
    <w:rsid w:val="00BA588D"/>
    <w:rsid w:val="00BE30D9"/>
    <w:rsid w:val="00BF1046"/>
    <w:rsid w:val="00C117AC"/>
    <w:rsid w:val="00C84ED3"/>
    <w:rsid w:val="00C949C1"/>
    <w:rsid w:val="00CD5ECB"/>
    <w:rsid w:val="00CE658C"/>
    <w:rsid w:val="00D357D6"/>
    <w:rsid w:val="00D4158B"/>
    <w:rsid w:val="00D81746"/>
    <w:rsid w:val="00DA6CC9"/>
    <w:rsid w:val="00E03C5B"/>
    <w:rsid w:val="00E05C0F"/>
    <w:rsid w:val="00E32F71"/>
    <w:rsid w:val="00E47039"/>
    <w:rsid w:val="00E62FD0"/>
    <w:rsid w:val="00E872E3"/>
    <w:rsid w:val="00E91223"/>
    <w:rsid w:val="00ED4620"/>
    <w:rsid w:val="00F23896"/>
    <w:rsid w:val="00F96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5E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4ED3"/>
  </w:style>
  <w:style w:type="paragraph" w:styleId="Footer">
    <w:name w:val="footer"/>
    <w:basedOn w:val="Normal"/>
    <w:link w:val="FooterChar"/>
    <w:uiPriority w:val="99"/>
    <w:unhideWhenUsed/>
    <w:rsid w:val="00C84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4ED3"/>
  </w:style>
  <w:style w:type="paragraph" w:styleId="BalloonText">
    <w:name w:val="Balloon Text"/>
    <w:basedOn w:val="Normal"/>
    <w:link w:val="BalloonTextChar"/>
    <w:uiPriority w:val="99"/>
    <w:semiHidden/>
    <w:unhideWhenUsed/>
    <w:rsid w:val="00C84E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4E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5E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gabb\AppData\Local\Microsoft\Windows\Temporary%20Internet%20Files\Content.Outlook\52IIV2IZ\Procedure_port_template3%20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BD9F98-FED0-44FE-991C-DDB8ED228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Procedure_port_template3 0.dotx</Template>
  <TotalTime>19</TotalTime>
  <Pages>4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Michigan Hospital and Health Systems</Company>
  <LinksUpToDate>false</LinksUpToDate>
  <CharactersWithSpaces>3621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Toth, Natalie</dc:creator>
  <cp:lastModifiedBy>Gabbeart, Matt</cp:lastModifiedBy>
  <cp:revision>6</cp:revision>
  <dcterms:created xsi:type="dcterms:W3CDTF">2016-02-08T18:46:00Z</dcterms:created>
  <dcterms:modified xsi:type="dcterms:W3CDTF">2016-03-07T15:59:00Z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C_Title">
    <vt:lpwstr> </vt:lpwstr>
  </property>
  <property fmtid="{D5CDD505-2E9C-101B-9397-08002B2CF9AE}" pid="3" name="MC_Number">
    <vt:lpwstr> </vt:lpwstr>
  </property>
  <property fmtid="{D5CDD505-2E9C-101B-9397-08002B2CF9AE}" pid="4" name="MC_Revision">
    <vt:lpwstr> </vt:lpwstr>
  </property>
  <property fmtid="{D5CDD505-2E9C-101B-9397-08002B2CF9AE}" pid="5" name="MC_Author">
    <vt:lpwstr> </vt:lpwstr>
  </property>
  <property fmtid="{D5CDD505-2E9C-101B-9397-08002B2CF9AE}" pid="6" name="MC_Owner">
    <vt:lpwstr> </vt:lpwstr>
  </property>
  <property fmtid="{D5CDD505-2E9C-101B-9397-08002B2CF9AE}" pid="7" name="MC_Notes">
    <vt:lpwstr> </vt:lpwstr>
  </property>
  <property fmtid="{D5CDD505-2E9C-101B-9397-08002B2CF9AE}" pid="8" name="MC_Vaults">
    <vt:lpwstr> </vt:lpwstr>
  </property>
  <property fmtid="{D5CDD505-2E9C-101B-9397-08002B2CF9AE}" pid="9" name="MC_Status">
    <vt:lpwstr> </vt:lpwstr>
  </property>
  <property fmtid="{D5CDD505-2E9C-101B-9397-08002B2CF9AE}" pid="10" name="MC_Created Date">
    <vt:lpwstr> </vt:lpwstr>
  </property>
  <property fmtid="{D5CDD505-2E9C-101B-9397-08002B2CF9AE}" pid="11" name="MC_Effective Date">
    <vt:lpwstr> </vt:lpwstr>
  </property>
  <property fmtid="{D5CDD505-2E9C-101B-9397-08002B2CF9AE}" pid="12" name="MC_Expiration Date">
    <vt:lpwstr> </vt:lpwstr>
  </property>
  <property fmtid="{D5CDD505-2E9C-101B-9397-08002B2CF9AE}" pid="13" name="MC_Release Date">
    <vt:lpwstr> </vt:lpwstr>
  </property>
  <property fmtid="{D5CDD505-2E9C-101B-9397-08002B2CF9AE}" pid="14" name="MC_Next Review Date">
    <vt:lpwstr> </vt:lpwstr>
  </property>
  <property fmtid="{D5CDD505-2E9C-101B-9397-08002B2CF9AE}" pid="15" name="MC_CF_Custom Fields">
    <vt:lpwstr> </vt:lpwstr>
  </property>
</Properties>
</file>