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70" w:rsidRDefault="009F5470">
      <w:bookmarkStart w:id="0" w:name="_GoBack"/>
      <w:bookmarkEnd w:id="0"/>
    </w:p>
    <w:p w:rsidR="00301DAA" w:rsidRDefault="00301DAA" w:rsidP="009F5470">
      <w:pPr>
        <w:rPr>
          <w:rFonts w:ascii="Arial" w:hAnsi="Arial" w:cs="Arial"/>
          <w:b/>
          <w:sz w:val="24"/>
          <w:szCs w:val="24"/>
        </w:rPr>
      </w:pPr>
    </w:p>
    <w:p w:rsidR="00015B48" w:rsidRPr="008A43BF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</w:t>
      </w:r>
      <w:r w:rsidR="00B50DE6" w:rsidRPr="008A43BF">
        <w:rPr>
          <w:rFonts w:ascii="Arial" w:hAnsi="Arial" w:cs="Arial"/>
          <w:b/>
          <w:sz w:val="28"/>
          <w:szCs w:val="24"/>
        </w:rPr>
        <w:t>urpose</w:t>
      </w:r>
    </w:p>
    <w:p w:rsidR="00015B48" w:rsidRDefault="00015B48" w:rsidP="00E05C0F">
      <w:pPr>
        <w:tabs>
          <w:tab w:val="left" w:pos="29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establish a procedure on how to properly process pediatric biopsies/soft tissue core</w:t>
      </w:r>
      <w:r w:rsidR="000E3B3E">
        <w:rPr>
          <w:rFonts w:ascii="Times New Roman" w:hAnsi="Times New Roman" w:cs="Times New Roman"/>
          <w:sz w:val="24"/>
          <w:szCs w:val="24"/>
        </w:rPr>
        <w:t>s to maximize quality and yield for histological exam.</w:t>
      </w:r>
    </w:p>
    <w:p w:rsidR="00B90A51" w:rsidRPr="008A43BF" w:rsidRDefault="00E05C0F" w:rsidP="00E05C0F">
      <w:pPr>
        <w:tabs>
          <w:tab w:val="left" w:pos="29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90A51" w:rsidRPr="008A43BF" w:rsidRDefault="00F966F6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Materials</w:t>
      </w:r>
    </w:p>
    <w:p w:rsidR="00D81746" w:rsidRPr="00015B48" w:rsidRDefault="00015B48" w:rsidP="00015B4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B48">
        <w:rPr>
          <w:rFonts w:ascii="Times New Roman" w:hAnsi="Times New Roman" w:cs="Times New Roman"/>
          <w:sz w:val="24"/>
          <w:szCs w:val="24"/>
        </w:rPr>
        <w:t>10% neutral buffered formalin</w:t>
      </w:r>
    </w:p>
    <w:p w:rsidR="00015B48" w:rsidRPr="00015B48" w:rsidRDefault="00015B48" w:rsidP="00015B4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B48">
        <w:rPr>
          <w:rFonts w:ascii="Times New Roman" w:hAnsi="Times New Roman" w:cs="Times New Roman"/>
          <w:sz w:val="24"/>
          <w:szCs w:val="24"/>
        </w:rPr>
        <w:t>Eosin</w:t>
      </w:r>
    </w:p>
    <w:p w:rsidR="00015B48" w:rsidRPr="00015B48" w:rsidRDefault="00015B48" w:rsidP="00015B4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B48">
        <w:rPr>
          <w:rFonts w:ascii="Times New Roman" w:hAnsi="Times New Roman" w:cs="Times New Roman"/>
          <w:sz w:val="24"/>
          <w:szCs w:val="24"/>
        </w:rPr>
        <w:t>Tissue swabs</w:t>
      </w:r>
    </w:p>
    <w:p w:rsidR="00015B48" w:rsidRPr="00015B48" w:rsidRDefault="00015B48" w:rsidP="00015B4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B48">
        <w:rPr>
          <w:rFonts w:ascii="Times New Roman" w:hAnsi="Times New Roman" w:cs="Times New Roman"/>
          <w:sz w:val="24"/>
          <w:szCs w:val="24"/>
        </w:rPr>
        <w:t>Lens paper</w:t>
      </w:r>
    </w:p>
    <w:p w:rsidR="00015B48" w:rsidRPr="00015B48" w:rsidRDefault="00015B48" w:rsidP="00015B4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B48">
        <w:rPr>
          <w:rFonts w:ascii="Times New Roman" w:hAnsi="Times New Roman" w:cs="Times New Roman"/>
          <w:sz w:val="24"/>
          <w:szCs w:val="24"/>
        </w:rPr>
        <w:t>Biopsy bags</w:t>
      </w:r>
    </w:p>
    <w:p w:rsidR="00015B48" w:rsidRPr="00015B48" w:rsidRDefault="00015B48" w:rsidP="00015B4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B48">
        <w:rPr>
          <w:rFonts w:ascii="Times New Roman" w:hAnsi="Times New Roman" w:cs="Times New Roman"/>
          <w:sz w:val="24"/>
          <w:szCs w:val="24"/>
        </w:rPr>
        <w:t>Cardboard or heavy paper cut out into 2.0 x 2.0 cm pieces.</w:t>
      </w:r>
    </w:p>
    <w:p w:rsidR="00015B48" w:rsidRPr="00015B48" w:rsidRDefault="00015B48" w:rsidP="00015B48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AA" w:rsidRPr="008A43BF" w:rsidRDefault="00301DAA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Procedure</w:t>
      </w:r>
    </w:p>
    <w:p w:rsidR="00551728" w:rsidRPr="008A43BF" w:rsidRDefault="00551728" w:rsidP="00D415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30D9" w:rsidRDefault="000F6BAB" w:rsidP="00015B4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tissue is for frozen and/or tumor protocol, be sure to saturate the cores in flow media to prevent drying out.</w:t>
      </w:r>
      <w:r w:rsidR="00605D3E">
        <w:rPr>
          <w:rFonts w:ascii="Times New Roman" w:hAnsi="Times New Roman" w:cs="Times New Roman"/>
          <w:sz w:val="24"/>
          <w:szCs w:val="24"/>
        </w:rPr>
        <w:t xml:space="preserve"> If possible, allow tissue cores to fix in formalin for at least 1-2 hours before histological processing.</w:t>
      </w:r>
      <w:r w:rsidR="000E3B3E">
        <w:rPr>
          <w:rFonts w:ascii="Times New Roman" w:hAnsi="Times New Roman" w:cs="Times New Roman"/>
          <w:sz w:val="24"/>
          <w:szCs w:val="24"/>
        </w:rPr>
        <w:t xml:space="preserve"> For Pediatric Tumor Protocol, please see Master Control Document </w:t>
      </w:r>
      <w:r w:rsidR="000E3B3E" w:rsidRPr="000E3B3E">
        <w:rPr>
          <w:rFonts w:ascii="Times New Roman" w:hAnsi="Times New Roman" w:cs="Times New Roman"/>
          <w:b/>
          <w:sz w:val="24"/>
          <w:szCs w:val="24"/>
        </w:rPr>
        <w:t>GROSS-PROC-0119</w:t>
      </w:r>
      <w:r w:rsidR="000E3B3E">
        <w:rPr>
          <w:rFonts w:ascii="Times New Roman" w:hAnsi="Times New Roman" w:cs="Times New Roman"/>
          <w:sz w:val="24"/>
          <w:szCs w:val="24"/>
        </w:rPr>
        <w:t>.</w:t>
      </w:r>
    </w:p>
    <w:p w:rsidR="00015B48" w:rsidRDefault="00015B48" w:rsidP="00015B4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Lay out all cores and photograph.</w:t>
      </w:r>
    </w:p>
    <w:p w:rsidR="00015B48" w:rsidRDefault="00015B48" w:rsidP="00015B4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number of cores and give a range in length and diameter.</w:t>
      </w:r>
    </w:p>
    <w:p w:rsidR="00015B48" w:rsidRDefault="00015B48" w:rsidP="00015B4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a swab to apply eosin to each core.</w:t>
      </w:r>
    </w:p>
    <w:p w:rsidR="00015B48" w:rsidRPr="00015B48" w:rsidRDefault="00015B48" w:rsidP="00015B4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tissue on cardboard piece, wrap in lens paper and place in biopsy bag. Place wrapped bundle in cassette. </w:t>
      </w:r>
      <w:r w:rsidR="004C23E4">
        <w:rPr>
          <w:rFonts w:ascii="Times New Roman" w:hAnsi="Times New Roman" w:cs="Times New Roman"/>
          <w:b/>
          <w:sz w:val="24"/>
          <w:szCs w:val="24"/>
        </w:rPr>
        <w:t xml:space="preserve">Note: Do not put more than </w:t>
      </w:r>
      <w:r w:rsidR="00BF66B4">
        <w:rPr>
          <w:rFonts w:ascii="Times New Roman" w:hAnsi="Times New Roman" w:cs="Times New Roman"/>
          <w:b/>
          <w:sz w:val="24"/>
          <w:szCs w:val="24"/>
        </w:rPr>
        <w:t>1</w:t>
      </w:r>
      <w:r w:rsidRPr="00015B48">
        <w:rPr>
          <w:rFonts w:ascii="Times New Roman" w:hAnsi="Times New Roman" w:cs="Times New Roman"/>
          <w:b/>
          <w:sz w:val="24"/>
          <w:szCs w:val="24"/>
        </w:rPr>
        <w:t xml:space="preserve"> core in a cassette.</w:t>
      </w:r>
    </w:p>
    <w:p w:rsidR="00015B48" w:rsidRDefault="005052B4" w:rsidP="00015B4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Indicate the number of pieces in each cassette through </w:t>
      </w:r>
      <w:proofErr w:type="spellStart"/>
      <w:r>
        <w:rPr>
          <w:rFonts w:ascii="Times New Roman" w:hAnsi="Times New Roman" w:cs="Times New Roman"/>
          <w:sz w:val="24"/>
          <w:szCs w:val="24"/>
        </w:rPr>
        <w:t>SoftPathDx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52B4" w:rsidRDefault="005052B4" w:rsidP="00015B4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internal notes to convey any important information to histology.</w:t>
      </w:r>
    </w:p>
    <w:p w:rsidR="005052B4" w:rsidRDefault="005052B4" w:rsidP="005052B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cores should be treated as a RUSH. Please discuss with your attending.</w:t>
      </w:r>
    </w:p>
    <w:p w:rsidR="000F6BAB" w:rsidRDefault="000F6BAB" w:rsidP="005052B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cassettes in a designated rack for small biopsies. If processed with other large specimens, tissue may be </w:t>
      </w:r>
      <w:r w:rsidR="004C23E4">
        <w:rPr>
          <w:rFonts w:ascii="Times New Roman" w:hAnsi="Times New Roman" w:cs="Times New Roman"/>
          <w:sz w:val="24"/>
          <w:szCs w:val="24"/>
        </w:rPr>
        <w:t>compromised</w:t>
      </w:r>
      <w:r>
        <w:rPr>
          <w:rFonts w:ascii="Times New Roman" w:hAnsi="Times New Roman" w:cs="Times New Roman"/>
          <w:sz w:val="24"/>
          <w:szCs w:val="24"/>
        </w:rPr>
        <w:t>.</w:t>
      </w:r>
      <w:r w:rsidR="004C23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2B4" w:rsidRDefault="005052B4" w:rsidP="00505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2B4" w:rsidRPr="005052B4" w:rsidRDefault="004C23E4" w:rsidP="00505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*See sample photographs below showing step by step procedure.</w:t>
      </w:r>
    </w:p>
    <w:p w:rsidR="00BE30D9" w:rsidRDefault="00BE30D9" w:rsidP="00B90A51">
      <w:pPr>
        <w:spacing w:line="240" w:lineRule="auto"/>
        <w:rPr>
          <w:rFonts w:ascii="Arial" w:hAnsi="Arial" w:cs="Arial"/>
          <w:sz w:val="24"/>
          <w:szCs w:val="24"/>
        </w:rPr>
      </w:pPr>
    </w:p>
    <w:p w:rsidR="00BE30D9" w:rsidRPr="00BE30D9" w:rsidRDefault="00BE30D9" w:rsidP="00B90A51">
      <w:pPr>
        <w:spacing w:line="240" w:lineRule="auto"/>
        <w:rPr>
          <w:rFonts w:ascii="Arial" w:hAnsi="Arial" w:cs="Arial"/>
          <w:sz w:val="24"/>
          <w:szCs w:val="24"/>
        </w:rPr>
      </w:pPr>
    </w:p>
    <w:p w:rsidR="009F5470" w:rsidRPr="009F5470" w:rsidRDefault="009F5470" w:rsidP="00B90A51">
      <w:pPr>
        <w:spacing w:line="240" w:lineRule="auto"/>
      </w:pPr>
    </w:p>
    <w:p w:rsidR="009F5470" w:rsidRPr="009F5470" w:rsidRDefault="009F5470" w:rsidP="00B90A51">
      <w:pPr>
        <w:spacing w:line="240" w:lineRule="auto"/>
      </w:pPr>
    </w:p>
    <w:p w:rsidR="009F5470" w:rsidRPr="009F5470" w:rsidRDefault="009F5470" w:rsidP="00B90A51">
      <w:pPr>
        <w:spacing w:line="240" w:lineRule="auto"/>
      </w:pPr>
    </w:p>
    <w:p w:rsidR="009F5470" w:rsidRPr="009F5470" w:rsidRDefault="009F5470" w:rsidP="00B90A51">
      <w:pPr>
        <w:spacing w:line="240" w:lineRule="auto"/>
      </w:pPr>
    </w:p>
    <w:p w:rsidR="009F5470" w:rsidRPr="004C23E4" w:rsidRDefault="004C23E4" w:rsidP="00B90A51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C23E4">
        <w:rPr>
          <w:rFonts w:ascii="Times New Roman" w:hAnsi="Times New Roman" w:cs="Times New Roman"/>
          <w:b/>
          <w:i/>
          <w:sz w:val="24"/>
          <w:szCs w:val="24"/>
        </w:rPr>
        <w:t>Sample Photographs</w:t>
      </w:r>
    </w:p>
    <w:p w:rsidR="004C23E4" w:rsidRDefault="005052B4" w:rsidP="004C23E4">
      <w:pPr>
        <w:spacing w:line="240" w:lineRule="auto"/>
      </w:pPr>
      <w:r>
        <w:rPr>
          <w:noProof/>
        </w:rPr>
        <w:drawing>
          <wp:inline distT="0" distB="0" distL="0" distR="0">
            <wp:extent cx="5374257" cy="2544792"/>
            <wp:effectExtent l="0" t="0" r="0" b="8255"/>
            <wp:docPr id="2" name="Picture 2" descr="C:\Users\mcgabb\AppData\Local\Microsoft\Windows\Temporary Internet Files\Content.Outlook\VM8EWZPT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gabb\AppData\Local\Microsoft\Windows\Temporary Internet Files\Content.Outlook\VM8EWZPT\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2" t="18656" r="4209" b="24014"/>
                    <a:stretch/>
                  </pic:blipFill>
                  <pic:spPr bwMode="auto">
                    <a:xfrm>
                      <a:off x="0" y="0"/>
                      <a:ext cx="5374257" cy="25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E4" w:rsidRPr="004C23E4" w:rsidRDefault="004C23E4" w:rsidP="004C23E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23E4">
        <w:rPr>
          <w:rFonts w:ascii="Times New Roman" w:hAnsi="Times New Roman" w:cs="Times New Roman"/>
          <w:sz w:val="24"/>
          <w:szCs w:val="24"/>
        </w:rPr>
        <w:t xml:space="preserve">Tissue cores usually come attached to </w:t>
      </w:r>
      <w:proofErr w:type="spellStart"/>
      <w:r w:rsidRPr="004C23E4">
        <w:rPr>
          <w:rFonts w:ascii="Times New Roman" w:hAnsi="Times New Roman" w:cs="Times New Roman"/>
          <w:sz w:val="24"/>
          <w:szCs w:val="24"/>
        </w:rPr>
        <w:t>telfa</w:t>
      </w:r>
      <w:proofErr w:type="spellEnd"/>
      <w:r w:rsidRPr="004C23E4">
        <w:rPr>
          <w:rFonts w:ascii="Times New Roman" w:hAnsi="Times New Roman" w:cs="Times New Roman"/>
          <w:sz w:val="24"/>
          <w:szCs w:val="24"/>
        </w:rPr>
        <w:t xml:space="preserve"> pads. Make sure all cores are accounted for and photograph before proceeding. Use flow media to moisten </w:t>
      </w:r>
      <w:proofErr w:type="spellStart"/>
      <w:r w:rsidRPr="004C23E4">
        <w:rPr>
          <w:rFonts w:ascii="Times New Roman" w:hAnsi="Times New Roman" w:cs="Times New Roman"/>
          <w:sz w:val="24"/>
          <w:szCs w:val="24"/>
        </w:rPr>
        <w:t>telfa</w:t>
      </w:r>
      <w:proofErr w:type="spellEnd"/>
      <w:r w:rsidRPr="004C23E4">
        <w:rPr>
          <w:rFonts w:ascii="Times New Roman" w:hAnsi="Times New Roman" w:cs="Times New Roman"/>
          <w:sz w:val="24"/>
          <w:szCs w:val="24"/>
        </w:rPr>
        <w:t xml:space="preserve"> pad and cores if triaging for tumor protocol.</w:t>
      </w:r>
    </w:p>
    <w:p w:rsidR="009F5470" w:rsidRDefault="000F6BAB" w:rsidP="009F5470">
      <w:r>
        <w:rPr>
          <w:noProof/>
        </w:rPr>
        <w:drawing>
          <wp:inline distT="0" distB="0" distL="0" distR="0">
            <wp:extent cx="5417389" cy="2993366"/>
            <wp:effectExtent l="0" t="0" r="0" b="0"/>
            <wp:docPr id="3" name="Picture 3" descr="C:\Users\mcgabb\AppData\Local\Microsoft\Windows\Temporary Internet Files\Content.Word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gabb\AppData\Local\Microsoft\Windows\Temporary Internet Files\Content.Word\IMG_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t="23032" r="6676" b="4969"/>
                    <a:stretch/>
                  </pic:blipFill>
                  <pic:spPr bwMode="auto">
                    <a:xfrm>
                      <a:off x="0" y="0"/>
                      <a:ext cx="5417389" cy="29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E4" w:rsidRPr="004C23E4" w:rsidRDefault="004C23E4" w:rsidP="004C23E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C23E4">
        <w:rPr>
          <w:rFonts w:ascii="Times New Roman" w:hAnsi="Times New Roman" w:cs="Times New Roman"/>
          <w:sz w:val="24"/>
          <w:szCs w:val="24"/>
        </w:rPr>
        <w:t>Gently dab eosin on cores so they are easily seen for not only grossing purposes but for embedding and cutting down the line.</w:t>
      </w:r>
    </w:p>
    <w:p w:rsidR="007B25FF" w:rsidRDefault="000F6BAB" w:rsidP="009F5470">
      <w:pPr>
        <w:tabs>
          <w:tab w:val="left" w:pos="8576"/>
        </w:tabs>
      </w:pPr>
      <w:r>
        <w:rPr>
          <w:noProof/>
        </w:rPr>
        <w:lastRenderedPageBreak/>
        <w:drawing>
          <wp:inline distT="0" distB="0" distL="0" distR="0">
            <wp:extent cx="5236166" cy="3079630"/>
            <wp:effectExtent l="0" t="0" r="3175" b="6985"/>
            <wp:docPr id="4" name="Picture 4" descr="C:\Users\mcgabb\AppData\Local\Microsoft\Windows\Temporary Internet Files\Content.Word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gabb\AppData\Local\Microsoft\Windows\Temporary Internet Files\Content.Word\IMG_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8" r="4500" b="17549"/>
                    <a:stretch/>
                  </pic:blipFill>
                  <pic:spPr bwMode="auto">
                    <a:xfrm>
                      <a:off x="0" y="0"/>
                      <a:ext cx="5236166" cy="30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E4" w:rsidRPr="004C23E4" w:rsidRDefault="004C23E4" w:rsidP="004C23E4">
      <w:pPr>
        <w:pStyle w:val="ListParagraph"/>
        <w:numPr>
          <w:ilvl w:val="0"/>
          <w:numId w:val="4"/>
        </w:numPr>
        <w:tabs>
          <w:tab w:val="left" w:pos="8576"/>
        </w:tabs>
        <w:rPr>
          <w:rFonts w:ascii="Times New Roman" w:hAnsi="Times New Roman" w:cs="Times New Roman"/>
          <w:sz w:val="24"/>
          <w:szCs w:val="24"/>
        </w:rPr>
      </w:pPr>
      <w:r w:rsidRPr="004C23E4">
        <w:rPr>
          <w:rFonts w:ascii="Times New Roman" w:hAnsi="Times New Roman" w:cs="Times New Roman"/>
          <w:sz w:val="24"/>
          <w:szCs w:val="24"/>
        </w:rPr>
        <w:t>Place tissue on cardboard, no more than 3 per cassette.</w:t>
      </w:r>
    </w:p>
    <w:p w:rsidR="004C23E4" w:rsidRDefault="004C23E4" w:rsidP="009F5470">
      <w:pPr>
        <w:tabs>
          <w:tab w:val="left" w:pos="8576"/>
        </w:tabs>
      </w:pPr>
    </w:p>
    <w:p w:rsidR="009F5470" w:rsidRDefault="000F6BAB" w:rsidP="009F5470">
      <w:pPr>
        <w:tabs>
          <w:tab w:val="left" w:pos="8576"/>
        </w:tabs>
      </w:pPr>
      <w:r>
        <w:rPr>
          <w:noProof/>
        </w:rPr>
        <w:drawing>
          <wp:inline distT="0" distB="0" distL="0" distR="0">
            <wp:extent cx="5193102" cy="3088257"/>
            <wp:effectExtent l="0" t="0" r="7620" b="0"/>
            <wp:docPr id="5" name="Picture 5" descr="C:\Users\mcgabb\AppData\Local\Microsoft\Windows\Temporary Internet Files\Content.Word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gabb\AppData\Local\Microsoft\Windows\Temporary Internet Files\Content.Word\IMG_2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69" b="30710"/>
                    <a:stretch/>
                  </pic:blipFill>
                  <pic:spPr bwMode="auto">
                    <a:xfrm>
                      <a:off x="0" y="0"/>
                      <a:ext cx="5193102" cy="30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E4" w:rsidRPr="004C23E4" w:rsidRDefault="004C23E4" w:rsidP="004C23E4">
      <w:pPr>
        <w:pStyle w:val="ListParagraph"/>
        <w:numPr>
          <w:ilvl w:val="0"/>
          <w:numId w:val="4"/>
        </w:numPr>
        <w:tabs>
          <w:tab w:val="left" w:pos="8576"/>
        </w:tabs>
        <w:rPr>
          <w:rFonts w:ascii="Times New Roman" w:hAnsi="Times New Roman" w:cs="Times New Roman"/>
          <w:sz w:val="24"/>
          <w:szCs w:val="24"/>
        </w:rPr>
      </w:pPr>
      <w:r w:rsidRPr="004C23E4">
        <w:rPr>
          <w:rFonts w:ascii="Times New Roman" w:hAnsi="Times New Roman" w:cs="Times New Roman"/>
          <w:sz w:val="24"/>
          <w:szCs w:val="24"/>
        </w:rPr>
        <w:t>Wrap cardboard with tissue in one sheet of lens paper. Use a water to moisten the lens paper as this will aid in manipulating folds.</w:t>
      </w:r>
    </w:p>
    <w:p w:rsidR="009F5470" w:rsidRDefault="009F5470" w:rsidP="009F5470">
      <w:pPr>
        <w:tabs>
          <w:tab w:val="left" w:pos="8576"/>
        </w:tabs>
      </w:pPr>
    </w:p>
    <w:p w:rsidR="009F5470" w:rsidRDefault="009F5470" w:rsidP="009F5470">
      <w:pPr>
        <w:tabs>
          <w:tab w:val="left" w:pos="8576"/>
        </w:tabs>
      </w:pPr>
    </w:p>
    <w:p w:rsidR="009F5470" w:rsidRDefault="000F6BAB" w:rsidP="009F5470">
      <w:pPr>
        <w:tabs>
          <w:tab w:val="left" w:pos="8576"/>
        </w:tabs>
      </w:pPr>
      <w:r>
        <w:rPr>
          <w:noProof/>
        </w:rPr>
        <w:lastRenderedPageBreak/>
        <w:drawing>
          <wp:inline distT="0" distB="0" distL="0" distR="0">
            <wp:extent cx="5477774" cy="2907102"/>
            <wp:effectExtent l="0" t="0" r="8890" b="7620"/>
            <wp:docPr id="6" name="Picture 6" descr="C:\Users\mcgabb\AppData\Local\Microsoft\Windows\Temporary Internet Files\Content.Word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gabb\AppData\Local\Microsoft\Windows\Temporary Internet Files\Content.Word\IMG_2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1" r="7838" b="22195"/>
                    <a:stretch/>
                  </pic:blipFill>
                  <pic:spPr bwMode="auto">
                    <a:xfrm>
                      <a:off x="0" y="0"/>
                      <a:ext cx="5477774" cy="29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70" w:rsidRDefault="009F5470" w:rsidP="009F5470">
      <w:pPr>
        <w:tabs>
          <w:tab w:val="left" w:pos="8576"/>
        </w:tabs>
      </w:pPr>
    </w:p>
    <w:p w:rsidR="004C23E4" w:rsidRDefault="004C23E4" w:rsidP="009F5470">
      <w:pPr>
        <w:tabs>
          <w:tab w:val="left" w:pos="8576"/>
        </w:tabs>
        <w:rPr>
          <w:noProof/>
        </w:rPr>
      </w:pPr>
    </w:p>
    <w:p w:rsidR="009F5470" w:rsidRDefault="000F6BAB" w:rsidP="009F5470">
      <w:pPr>
        <w:tabs>
          <w:tab w:val="left" w:pos="8576"/>
        </w:tabs>
      </w:pPr>
      <w:r>
        <w:rPr>
          <w:noProof/>
        </w:rPr>
        <w:drawing>
          <wp:inline distT="0" distB="0" distL="0" distR="0">
            <wp:extent cx="5477774" cy="2924354"/>
            <wp:effectExtent l="0" t="0" r="8890" b="9525"/>
            <wp:docPr id="8" name="Picture 8" descr="C:\Users\mcgabb\AppData\Local\Microsoft\Windows\Temporary Internet Files\Content.Word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gabb\AppData\Local\Microsoft\Windows\Temporary Internet Files\Content.Word\IMG_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0" r="7838" b="19678"/>
                    <a:stretch/>
                  </pic:blipFill>
                  <pic:spPr bwMode="auto">
                    <a:xfrm>
                      <a:off x="0" y="0"/>
                      <a:ext cx="5477774" cy="29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B72" w:rsidRPr="000F4B72" w:rsidRDefault="000F4B72" w:rsidP="000F4B72">
      <w:pPr>
        <w:pStyle w:val="ListParagraph"/>
        <w:numPr>
          <w:ilvl w:val="0"/>
          <w:numId w:val="4"/>
        </w:numPr>
        <w:tabs>
          <w:tab w:val="left" w:pos="8576"/>
        </w:tabs>
        <w:rPr>
          <w:rFonts w:ascii="Times New Roman" w:hAnsi="Times New Roman" w:cs="Times New Roman"/>
          <w:sz w:val="24"/>
          <w:szCs w:val="24"/>
        </w:rPr>
      </w:pPr>
      <w:r w:rsidRPr="000F4B72">
        <w:rPr>
          <w:rFonts w:ascii="Times New Roman" w:hAnsi="Times New Roman" w:cs="Times New Roman"/>
          <w:sz w:val="24"/>
          <w:szCs w:val="24"/>
        </w:rPr>
        <w:t>Place bundle in lens paper.</w:t>
      </w:r>
    </w:p>
    <w:p w:rsidR="009F5470" w:rsidRDefault="009F5470" w:rsidP="009F5470">
      <w:pPr>
        <w:tabs>
          <w:tab w:val="left" w:pos="8576"/>
        </w:tabs>
      </w:pPr>
    </w:p>
    <w:p w:rsidR="000F6BAB" w:rsidRDefault="000F6BAB" w:rsidP="009F5470">
      <w:pPr>
        <w:tabs>
          <w:tab w:val="left" w:pos="8576"/>
        </w:tabs>
        <w:rPr>
          <w:noProof/>
        </w:rPr>
      </w:pPr>
    </w:p>
    <w:p w:rsidR="009F5470" w:rsidRDefault="000F6BAB" w:rsidP="009F5470">
      <w:pPr>
        <w:tabs>
          <w:tab w:val="left" w:pos="8576"/>
        </w:tabs>
      </w:pPr>
      <w:r>
        <w:rPr>
          <w:noProof/>
        </w:rPr>
        <w:lastRenderedPageBreak/>
        <w:drawing>
          <wp:inline distT="0" distB="0" distL="0" distR="0">
            <wp:extent cx="2803584" cy="4726012"/>
            <wp:effectExtent l="0" t="8572" r="7302" b="7303"/>
            <wp:docPr id="9" name="Picture 9" descr="C:\Users\mcgabb\AppData\Local\Microsoft\Windows\Temporary Internet Files\Content.Word\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gabb\AppData\Local\Microsoft\Windows\Temporary Internet Files\Content.Word\IMG_2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3" r="27121"/>
                    <a:stretch/>
                  </pic:blipFill>
                  <pic:spPr bwMode="auto">
                    <a:xfrm rot="5400000">
                      <a:off x="0" y="0"/>
                      <a:ext cx="2803385" cy="47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B72" w:rsidRPr="000F4B72" w:rsidRDefault="000F4B72" w:rsidP="000F4B72">
      <w:pPr>
        <w:pStyle w:val="ListParagraph"/>
        <w:numPr>
          <w:ilvl w:val="0"/>
          <w:numId w:val="4"/>
        </w:numPr>
        <w:tabs>
          <w:tab w:val="left" w:pos="8576"/>
        </w:tabs>
        <w:rPr>
          <w:rFonts w:ascii="Times New Roman" w:hAnsi="Times New Roman" w:cs="Times New Roman"/>
          <w:sz w:val="24"/>
          <w:szCs w:val="24"/>
        </w:rPr>
      </w:pPr>
      <w:r w:rsidRPr="000F4B72">
        <w:rPr>
          <w:rFonts w:ascii="Times New Roman" w:hAnsi="Times New Roman" w:cs="Times New Roman"/>
          <w:sz w:val="24"/>
          <w:szCs w:val="24"/>
        </w:rPr>
        <w:t>Place bag in cassette and make sure to put on rack for designated biopsy processing.</w:t>
      </w:r>
    </w:p>
    <w:p w:rsidR="009F5470" w:rsidRDefault="009F5470" w:rsidP="009F5470">
      <w:pPr>
        <w:tabs>
          <w:tab w:val="left" w:pos="8576"/>
        </w:tabs>
      </w:pPr>
    </w:p>
    <w:p w:rsidR="009F5470" w:rsidRDefault="009F5470" w:rsidP="009F5470">
      <w:pPr>
        <w:tabs>
          <w:tab w:val="left" w:pos="8576"/>
        </w:tabs>
      </w:pPr>
    </w:p>
    <w:p w:rsidR="009F5470" w:rsidRDefault="009F5470" w:rsidP="009F5470">
      <w:pPr>
        <w:tabs>
          <w:tab w:val="left" w:pos="8576"/>
        </w:tabs>
      </w:pPr>
    </w:p>
    <w:p w:rsidR="009F5470" w:rsidRPr="009F5470" w:rsidRDefault="009F5470" w:rsidP="009F5470">
      <w:pPr>
        <w:tabs>
          <w:tab w:val="left" w:pos="8576"/>
        </w:tabs>
      </w:pPr>
    </w:p>
    <w:sectPr w:rsidR="009F5470" w:rsidRPr="009F5470" w:rsidSect="00E872E3">
      <w:headerReference w:type="default" r:id="rId16"/>
      <w:headerReference w:type="first" r:id="rId17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B48" w:rsidRDefault="00015B48" w:rsidP="00C84ED3">
      <w:pPr>
        <w:spacing w:after="0" w:line="240" w:lineRule="auto"/>
      </w:pPr>
      <w:r>
        <w:separator/>
      </w:r>
    </w:p>
  </w:endnote>
  <w:endnote w:type="continuationSeparator" w:id="0">
    <w:p w:rsidR="00015B48" w:rsidRDefault="00015B48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B48" w:rsidRDefault="00015B48" w:rsidP="00C84ED3">
      <w:pPr>
        <w:spacing w:after="0" w:line="240" w:lineRule="auto"/>
      </w:pPr>
      <w:r>
        <w:separator/>
      </w:r>
    </w:p>
  </w:footnote>
  <w:footnote w:type="continuationSeparator" w:id="0">
    <w:p w:rsidR="00015B48" w:rsidRDefault="00015B48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221" w:rsidRPr="00E872E3" w:rsidRDefault="00E872E3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BC2D07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BC2D07">
      <w:rPr>
        <w:rFonts w:ascii="Arial" w:hAnsi="Arial" w:cs="Arial"/>
        <w:noProof/>
        <w:sz w:val="28"/>
      </w:rPr>
      <w:t>5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tab/>
    </w:r>
    <w:r>
      <w:tab/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05C0F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18CB314" wp14:editId="0DBEC270">
          <wp:simplePos x="0" y="0"/>
          <wp:positionH relativeFrom="column">
            <wp:posOffset>-621665</wp:posOffset>
          </wp:positionH>
          <wp:positionV relativeFrom="paragraph">
            <wp:posOffset>136525</wp:posOffset>
          </wp:positionV>
          <wp:extent cx="1390015" cy="713105"/>
          <wp:effectExtent l="0" t="0" r="63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72E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5F0B1" wp14:editId="325FAFE0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6221" w:rsidRPr="00E872E3" w:rsidRDefault="00446221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015B48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Grossing</w:t>
                          </w:r>
                        </w:p>
                        <w:p w:rsidR="00446221" w:rsidRPr="00E872E3" w:rsidRDefault="00015B48" w:rsidP="007D0814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Pediatric Biopsies/Soft Tissue Cores</w:t>
                          </w:r>
                        </w:p>
                        <w:p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up-to-date-See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11.15pt;width:343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" fillcolor="white [3201]" stroked="f" strokeweight=".5pt">
              <v:textbox>
                <w:txbxContent>
                  <w:p w:rsidR="00446221" w:rsidRPr="00E872E3" w:rsidRDefault="00446221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015B48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Grossing</w:t>
                    </w:r>
                  </w:p>
                  <w:p w:rsidR="00446221" w:rsidRPr="00E872E3" w:rsidRDefault="00015B48" w:rsidP="007D0814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Pediatric Biopsies/Soft Tissue Cores</w:t>
                    </w:r>
                  </w:p>
                  <w:p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up-to-date-See online for current version.</w:t>
                    </w:r>
                  </w:p>
                </w:txbxContent>
              </v:textbox>
            </v:shape>
          </w:pict>
        </mc:Fallback>
      </mc:AlternateContent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446221" w:rsidRP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  <w:rPr>
        <w:rFonts w:ascii="Arial" w:hAnsi="Arial" w:cs="Arial"/>
        <w:sz w:val="28"/>
      </w:rPr>
    </w:pPr>
    <w:r>
      <w:tab/>
    </w:r>
    <w:r w:rsidR="00E872E3">
      <w:tab/>
    </w:r>
    <w:r w:rsidR="00E872E3">
      <w:tab/>
    </w:r>
    <w:r w:rsidR="00E872E3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BC2D07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BC2D07">
      <w:rPr>
        <w:rFonts w:ascii="Arial" w:hAnsi="Arial" w:cs="Arial"/>
        <w:noProof/>
        <w:sz w:val="28"/>
      </w:rPr>
      <w:t>5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367FC"/>
    <w:multiLevelType w:val="hybridMultilevel"/>
    <w:tmpl w:val="DDDA7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94E82"/>
    <w:multiLevelType w:val="hybridMultilevel"/>
    <w:tmpl w:val="1F36B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35464"/>
    <w:multiLevelType w:val="hybridMultilevel"/>
    <w:tmpl w:val="7394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77BC6"/>
    <w:multiLevelType w:val="hybridMultilevel"/>
    <w:tmpl w:val="7362D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48"/>
    <w:rsid w:val="00015B48"/>
    <w:rsid w:val="000850CB"/>
    <w:rsid w:val="000B3EC7"/>
    <w:rsid w:val="000D6344"/>
    <w:rsid w:val="000E3B3E"/>
    <w:rsid w:val="000F4B72"/>
    <w:rsid w:val="000F6BAB"/>
    <w:rsid w:val="00171E4F"/>
    <w:rsid w:val="00283BF5"/>
    <w:rsid w:val="00301DAA"/>
    <w:rsid w:val="00321CC5"/>
    <w:rsid w:val="003C25FB"/>
    <w:rsid w:val="00446221"/>
    <w:rsid w:val="004C23E4"/>
    <w:rsid w:val="005052B4"/>
    <w:rsid w:val="00551728"/>
    <w:rsid w:val="00605D3E"/>
    <w:rsid w:val="00665E28"/>
    <w:rsid w:val="006E2C53"/>
    <w:rsid w:val="007B25FF"/>
    <w:rsid w:val="007D0814"/>
    <w:rsid w:val="00811CEE"/>
    <w:rsid w:val="00840125"/>
    <w:rsid w:val="008A43BF"/>
    <w:rsid w:val="008A55B9"/>
    <w:rsid w:val="008D351E"/>
    <w:rsid w:val="00950234"/>
    <w:rsid w:val="00955374"/>
    <w:rsid w:val="0096388F"/>
    <w:rsid w:val="009F442C"/>
    <w:rsid w:val="009F5470"/>
    <w:rsid w:val="00AE367E"/>
    <w:rsid w:val="00B013D3"/>
    <w:rsid w:val="00B50DE6"/>
    <w:rsid w:val="00B612BD"/>
    <w:rsid w:val="00B62B1D"/>
    <w:rsid w:val="00B90A51"/>
    <w:rsid w:val="00BA4C99"/>
    <w:rsid w:val="00BA588D"/>
    <w:rsid w:val="00BC2D07"/>
    <w:rsid w:val="00BE30D9"/>
    <w:rsid w:val="00BF1046"/>
    <w:rsid w:val="00BF66B4"/>
    <w:rsid w:val="00C84ED3"/>
    <w:rsid w:val="00D357D6"/>
    <w:rsid w:val="00D4158B"/>
    <w:rsid w:val="00D81746"/>
    <w:rsid w:val="00DA6CC9"/>
    <w:rsid w:val="00E03C5B"/>
    <w:rsid w:val="00E05C0F"/>
    <w:rsid w:val="00E32F71"/>
    <w:rsid w:val="00E47039"/>
    <w:rsid w:val="00E872E3"/>
    <w:rsid w:val="00E91223"/>
    <w:rsid w:val="00ED4620"/>
    <w:rsid w:val="00F23896"/>
    <w:rsid w:val="00F9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5B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5B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gabb\AppData\Local\Microsoft\Windows\Temporary%20Internet%20Files\Content.Outlook\52IIV2IZ\Procedure_port_template3%20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CF5AA-498E-4B08-B478-F8A4F07C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Procedure_port_template3 0.dotx</Template>
  <TotalTime>1</TotalTime>
  <Pages>5</Pages>
  <Words>297</Words>
  <Characters>1699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Gabbeart, Matt</dc:creator>
  <cp:lastModifiedBy>Gabbeart, Matt</cp:lastModifiedBy>
  <cp:revision>2</cp:revision>
  <dcterms:created xsi:type="dcterms:W3CDTF">2016-03-07T15:27:00Z</dcterms:created>
  <dcterms:modified xsi:type="dcterms:W3CDTF">2016-03-07T15:27:00Z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